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21" w:rsidRPr="00ED5021" w:rsidRDefault="00ED5021" w:rsidP="00ED5021">
      <w:pPr>
        <w:shd w:val="clear" w:color="auto" w:fill="FFFFFF"/>
        <w:spacing w:before="150" w:after="150" w:line="240" w:lineRule="auto"/>
        <w:ind w:firstLine="180"/>
        <w:jc w:val="center"/>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b/>
          <w:bCs/>
          <w:color w:val="000000"/>
          <w:sz w:val="24"/>
          <w:szCs w:val="24"/>
          <w:lang w:eastAsia="ru-RU"/>
        </w:rPr>
        <w:t>Сведения о полномочиях органа местного самоуправления,</w:t>
      </w:r>
    </w:p>
    <w:p w:rsidR="00ED5021" w:rsidRPr="00ED5021" w:rsidRDefault="00ED5021" w:rsidP="00ED5021">
      <w:pPr>
        <w:shd w:val="clear" w:color="auto" w:fill="FFFFFF"/>
        <w:spacing w:before="150" w:after="150" w:line="240" w:lineRule="auto"/>
        <w:ind w:firstLine="180"/>
        <w:jc w:val="center"/>
        <w:rPr>
          <w:rFonts w:ascii="Times New Roman" w:eastAsia="Times New Roman" w:hAnsi="Times New Roman" w:cs="Times New Roman"/>
          <w:color w:val="000000"/>
          <w:sz w:val="24"/>
          <w:szCs w:val="24"/>
          <w:lang w:eastAsia="ru-RU"/>
        </w:rPr>
      </w:pPr>
      <w:proofErr w:type="gramStart"/>
      <w:r w:rsidRPr="00ED5021">
        <w:rPr>
          <w:rFonts w:ascii="Times New Roman" w:eastAsia="Times New Roman" w:hAnsi="Times New Roman" w:cs="Times New Roman"/>
          <w:b/>
          <w:bCs/>
          <w:color w:val="000000"/>
          <w:sz w:val="24"/>
          <w:szCs w:val="24"/>
          <w:lang w:eastAsia="ru-RU"/>
        </w:rPr>
        <w:t>задачах</w:t>
      </w:r>
      <w:proofErr w:type="gramEnd"/>
      <w:r w:rsidRPr="00ED5021">
        <w:rPr>
          <w:rFonts w:ascii="Times New Roman" w:eastAsia="Times New Roman" w:hAnsi="Times New Roman" w:cs="Times New Roman"/>
          <w:b/>
          <w:bCs/>
          <w:color w:val="000000"/>
          <w:sz w:val="24"/>
          <w:szCs w:val="24"/>
          <w:lang w:eastAsia="ru-RU"/>
        </w:rPr>
        <w:t xml:space="preserve"> и функциях структурных подразделений указанных органов,</w:t>
      </w:r>
    </w:p>
    <w:p w:rsidR="00ED5021" w:rsidRPr="00ED5021" w:rsidRDefault="00ED5021" w:rsidP="00ED5021">
      <w:pPr>
        <w:shd w:val="clear" w:color="auto" w:fill="FFFFFF"/>
        <w:spacing w:before="150" w:after="150" w:line="240" w:lineRule="auto"/>
        <w:ind w:firstLine="180"/>
        <w:jc w:val="center"/>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b/>
          <w:bCs/>
          <w:color w:val="000000"/>
          <w:sz w:val="24"/>
          <w:szCs w:val="24"/>
          <w:lang w:eastAsia="ru-RU"/>
        </w:rPr>
        <w:t>а также перечень законов и иных нормативных правовых актов, определяющих эти полномочия, задачи и функции</w:t>
      </w:r>
    </w:p>
    <w:p w:rsidR="00ED5021" w:rsidRPr="00ED5021" w:rsidRDefault="00ED5021" w:rsidP="00ED5021">
      <w:pPr>
        <w:shd w:val="clear" w:color="auto" w:fill="FFFFFF"/>
        <w:spacing w:before="150" w:after="150" w:line="240" w:lineRule="auto"/>
        <w:ind w:firstLine="180"/>
        <w:jc w:val="center"/>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b/>
          <w:bCs/>
          <w:color w:val="000000"/>
          <w:sz w:val="24"/>
          <w:szCs w:val="24"/>
          <w:lang w:eastAsia="ru-RU"/>
        </w:rPr>
        <w:t>Правовая основа местного самоуправления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 </w:t>
      </w:r>
      <w:proofErr w:type="gramStart"/>
      <w:r w:rsidRPr="00ED5021">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ED5021">
        <w:rPr>
          <w:rFonts w:ascii="Times New Roman" w:eastAsia="Times New Roman" w:hAnsi="Times New Roman" w:cs="Times New Roman"/>
          <w:color w:val="000000"/>
          <w:sz w:val="24"/>
          <w:szCs w:val="24"/>
          <w:lang w:eastAsia="ru-RU"/>
        </w:rPr>
        <w:t xml:space="preserve"> </w:t>
      </w:r>
      <w:proofErr w:type="gramStart"/>
      <w:r w:rsidRPr="00ED5021">
        <w:rPr>
          <w:rFonts w:ascii="Times New Roman" w:eastAsia="Times New Roman" w:hAnsi="Times New Roman" w:cs="Times New Roman"/>
          <w:color w:val="000000"/>
          <w:sz w:val="24"/>
          <w:szCs w:val="24"/>
          <w:lang w:eastAsia="ru-RU"/>
        </w:rPr>
        <w:t xml:space="preserve">Федерации, иные нормативные правовые акты федеральных органов исполнительной власти), законы и иные нормативные правовые акты </w:t>
      </w:r>
      <w:r>
        <w:rPr>
          <w:rFonts w:ascii="Times New Roman" w:eastAsia="Times New Roman" w:hAnsi="Times New Roman" w:cs="Times New Roman"/>
          <w:color w:val="000000"/>
          <w:sz w:val="24"/>
          <w:szCs w:val="24"/>
          <w:lang w:eastAsia="ru-RU"/>
        </w:rPr>
        <w:t>Республики Бурятия</w:t>
      </w:r>
      <w:r w:rsidRPr="00ED5021">
        <w:rPr>
          <w:rFonts w:ascii="Times New Roman" w:eastAsia="Times New Roman" w:hAnsi="Times New Roman" w:cs="Times New Roman"/>
          <w:color w:val="000000"/>
          <w:sz w:val="24"/>
          <w:szCs w:val="24"/>
          <w:lang w:eastAsia="ru-RU"/>
        </w:rPr>
        <w:t>, настоящий Устав, решения, принятые на местных референдумах и сходах граждан, и иные муниципальные правовые акты.</w:t>
      </w:r>
      <w:proofErr w:type="gramEnd"/>
    </w:p>
    <w:p w:rsidR="00ED5021" w:rsidRPr="00ED5021" w:rsidRDefault="00ED5021" w:rsidP="00ED5021">
      <w:pPr>
        <w:shd w:val="clear" w:color="auto" w:fill="FFFFFF"/>
        <w:spacing w:before="150" w:after="150" w:line="240" w:lineRule="auto"/>
        <w:ind w:firstLine="180"/>
        <w:jc w:val="center"/>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b/>
          <w:bCs/>
          <w:color w:val="000000"/>
          <w:sz w:val="24"/>
          <w:szCs w:val="24"/>
          <w:lang w:eastAsia="ru-RU"/>
        </w:rPr>
        <w:t>Полномочия органов местного самоуправления по решению вопросов местного значения</w:t>
      </w:r>
    </w:p>
    <w:p w:rsidR="00ED5021" w:rsidRPr="00ED5021" w:rsidRDefault="00ED5021" w:rsidP="00ED5021">
      <w:pPr>
        <w:shd w:val="clear" w:color="auto" w:fill="FFFFFF"/>
        <w:spacing w:before="150" w:after="150" w:line="240" w:lineRule="auto"/>
        <w:ind w:firstLine="180"/>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2) установление официальных символов муниципального образования;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8) осуществление международных и внешнеэкономических связей в соответствии с федеральными законами;</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11)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2. Органы местного самоуправления муниципального образования вправе принимать решение о привлечении населения к</w:t>
      </w:r>
      <w:r w:rsidRPr="00ED5021">
        <w:rPr>
          <w:rFonts w:ascii="Times New Roman" w:eastAsia="Times New Roman" w:hAnsi="Times New Roman" w:cs="Times New Roman"/>
          <w:b/>
          <w:bCs/>
          <w:color w:val="000000"/>
          <w:sz w:val="24"/>
          <w:szCs w:val="24"/>
          <w:lang w:eastAsia="ru-RU"/>
        </w:rPr>
        <w:t> </w:t>
      </w:r>
      <w:r w:rsidRPr="00ED5021">
        <w:rPr>
          <w:rFonts w:ascii="Times New Roman" w:eastAsia="Times New Roman" w:hAnsi="Times New Roman" w:cs="Times New Roman"/>
          <w:color w:val="000000"/>
          <w:sz w:val="24"/>
          <w:szCs w:val="24"/>
          <w:lang w:eastAsia="ru-RU"/>
        </w:rPr>
        <w:t>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4,9 статьи 8 настоящего устава.</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w:t>
      </w:r>
      <w:r w:rsidRPr="00ED5021">
        <w:rPr>
          <w:rFonts w:ascii="Times New Roman" w:eastAsia="Times New Roman" w:hAnsi="Times New Roman" w:cs="Times New Roman"/>
          <w:b/>
          <w:bCs/>
          <w:color w:val="000000"/>
          <w:sz w:val="24"/>
          <w:szCs w:val="24"/>
          <w:lang w:eastAsia="ru-RU"/>
        </w:rPr>
        <w:t> </w:t>
      </w:r>
      <w:r w:rsidRPr="00ED5021">
        <w:rPr>
          <w:rFonts w:ascii="Times New Roman" w:eastAsia="Times New Roman" w:hAnsi="Times New Roman" w:cs="Times New Roman"/>
          <w:color w:val="000000"/>
          <w:sz w:val="24"/>
          <w:szCs w:val="24"/>
          <w:lang w:eastAsia="ru-RU"/>
        </w:rPr>
        <w:t>или  учебы</w:t>
      </w:r>
      <w:r w:rsidRPr="00ED5021">
        <w:rPr>
          <w:rFonts w:ascii="Times New Roman" w:eastAsia="Times New Roman" w:hAnsi="Times New Roman" w:cs="Times New Roman"/>
          <w:b/>
          <w:bCs/>
          <w:color w:val="000000"/>
          <w:sz w:val="24"/>
          <w:szCs w:val="24"/>
          <w:lang w:eastAsia="ru-RU"/>
        </w:rPr>
        <w:t>  </w:t>
      </w:r>
      <w:r w:rsidRPr="00ED5021">
        <w:rPr>
          <w:rFonts w:ascii="Times New Roman" w:eastAsia="Times New Roman" w:hAnsi="Times New Roman" w:cs="Times New Roman"/>
          <w:color w:val="000000"/>
          <w:sz w:val="24"/>
          <w:szCs w:val="24"/>
          <w:lang w:eastAsia="ru-RU"/>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ED5021" w:rsidRPr="00ED5021" w:rsidRDefault="00ED5021" w:rsidP="00ED5021">
      <w:pPr>
        <w:shd w:val="clear" w:color="auto" w:fill="FFFFFF"/>
        <w:spacing w:before="150" w:after="150" w:line="240" w:lineRule="auto"/>
        <w:ind w:firstLine="180"/>
        <w:jc w:val="center"/>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b/>
          <w:bCs/>
          <w:color w:val="000000"/>
          <w:sz w:val="24"/>
          <w:szCs w:val="24"/>
          <w:lang w:eastAsia="ru-RU"/>
        </w:rPr>
        <w:t>Правовые акты Совета муниципального образования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 xml:space="preserve"> 1. </w:t>
      </w:r>
      <w:proofErr w:type="gramStart"/>
      <w:r w:rsidRPr="00ED5021">
        <w:rPr>
          <w:rFonts w:ascii="Times New Roman" w:eastAsia="Times New Roman" w:hAnsi="Times New Roman" w:cs="Times New Roman"/>
          <w:color w:val="000000"/>
          <w:sz w:val="24"/>
          <w:szCs w:val="24"/>
          <w:lang w:eastAsia="ru-RU"/>
        </w:rPr>
        <w:t xml:space="preserve">Совет муниципального образования по вопросам, отнесенным к его компетенции федеральными законами, законами </w:t>
      </w:r>
      <w:r>
        <w:rPr>
          <w:rFonts w:ascii="Times New Roman" w:eastAsia="Times New Roman" w:hAnsi="Times New Roman" w:cs="Times New Roman"/>
          <w:color w:val="000000"/>
          <w:sz w:val="24"/>
          <w:szCs w:val="24"/>
          <w:lang w:eastAsia="ru-RU"/>
        </w:rPr>
        <w:t>Республики Бурятия</w:t>
      </w:r>
      <w:r w:rsidRPr="00ED5021">
        <w:rPr>
          <w:rFonts w:ascii="Times New Roman" w:eastAsia="Times New Roman" w:hAnsi="Times New Roman" w:cs="Times New Roman"/>
          <w:color w:val="000000"/>
          <w:sz w:val="24"/>
          <w:szCs w:val="24"/>
          <w:lang w:eastAsia="ru-RU"/>
        </w:rPr>
        <w:t xml:space="preserve">,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муниципального образования и по иным вопросам, отнесенным к его компетенции федеральными законами, законами </w:t>
      </w:r>
      <w:r>
        <w:rPr>
          <w:rFonts w:ascii="Times New Roman" w:eastAsia="Times New Roman" w:hAnsi="Times New Roman" w:cs="Times New Roman"/>
          <w:color w:val="000000"/>
          <w:sz w:val="24"/>
          <w:szCs w:val="24"/>
          <w:lang w:eastAsia="ru-RU"/>
        </w:rPr>
        <w:t>Республики Бурятия</w:t>
      </w:r>
      <w:r w:rsidRPr="00ED5021">
        <w:rPr>
          <w:rFonts w:ascii="Times New Roman" w:eastAsia="Times New Roman" w:hAnsi="Times New Roman" w:cs="Times New Roman"/>
          <w:color w:val="000000"/>
          <w:sz w:val="24"/>
          <w:szCs w:val="24"/>
          <w:lang w:eastAsia="ru-RU"/>
        </w:rPr>
        <w:t>,  настоящим уставом.</w:t>
      </w:r>
      <w:proofErr w:type="gramEnd"/>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lastRenderedPageBreak/>
        <w:t>2. Правовые акты Совета муниципального образования принимаются на его сессиях в соответствии с регламентом работы Совета муниципального образования.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3. Правовой акт Совета муниципального образования считается принятым, если за него проголосовало более половины от присутствующего числа депутатов, если уставом или регламентом Совета муниципального образования не предусмотрено иное.</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Голос главы муниципального образования, обладающего правом решающего голоса, учитывается при принятии решений Совета муниципального образования как голос депутата Совета муниципального образования.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 xml:space="preserve">4. </w:t>
      </w:r>
      <w:proofErr w:type="gramStart"/>
      <w:r w:rsidRPr="00ED5021">
        <w:rPr>
          <w:rFonts w:ascii="Times New Roman" w:eastAsia="Times New Roman" w:hAnsi="Times New Roman" w:cs="Times New Roman"/>
          <w:color w:val="000000"/>
          <w:sz w:val="24"/>
          <w:szCs w:val="24"/>
          <w:lang w:eastAsia="ru-RU"/>
        </w:rPr>
        <w:t>Правовые акты Совета муниципального образования вступают в силу со дня подписания, если иное не установлено в самом правовом акте, за исключением нормативных правовых актов Совета муниципального образования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w:t>
      </w:r>
      <w:proofErr w:type="gramEnd"/>
      <w:r w:rsidRPr="00ED5021">
        <w:rPr>
          <w:rFonts w:ascii="Times New Roman" w:eastAsia="Times New Roman" w:hAnsi="Times New Roman" w:cs="Times New Roman"/>
          <w:color w:val="000000"/>
          <w:sz w:val="24"/>
          <w:szCs w:val="24"/>
          <w:lang w:eastAsia="ru-RU"/>
        </w:rPr>
        <w:t xml:space="preserve"> (обнародования).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5. Нормативный правовой акт, принятый Советом,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муниципального образования. В этом случае указанный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6. Решение Совета муниципального образования должно содержать указание на финансовые, материально-технические и иные ресурсы, необходимые для его реализации.</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7. Нормативные правовые акты Совета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 xml:space="preserve">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муниципального образования в соответствии с законом </w:t>
      </w:r>
      <w:r>
        <w:rPr>
          <w:rFonts w:ascii="Times New Roman" w:eastAsia="Times New Roman" w:hAnsi="Times New Roman" w:cs="Times New Roman"/>
          <w:color w:val="000000"/>
          <w:sz w:val="24"/>
          <w:szCs w:val="24"/>
          <w:lang w:eastAsia="ru-RU"/>
        </w:rPr>
        <w:t>Республики Бурятия</w:t>
      </w:r>
      <w:r w:rsidRPr="00ED5021">
        <w:rPr>
          <w:rFonts w:ascii="Times New Roman" w:eastAsia="Times New Roman" w:hAnsi="Times New Roman" w:cs="Times New Roman"/>
          <w:color w:val="000000"/>
          <w:sz w:val="24"/>
          <w:szCs w:val="24"/>
          <w:lang w:eastAsia="ru-RU"/>
        </w:rPr>
        <w:t>.</w:t>
      </w:r>
    </w:p>
    <w:p w:rsidR="00ED5021" w:rsidRPr="00ED5021" w:rsidRDefault="00ED5021" w:rsidP="00ED5021">
      <w:pPr>
        <w:shd w:val="clear" w:color="auto" w:fill="FFFFFF"/>
        <w:spacing w:before="150" w:after="150" w:line="240" w:lineRule="auto"/>
        <w:ind w:firstLine="180"/>
        <w:jc w:val="center"/>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lastRenderedPageBreak/>
        <w:t> </w:t>
      </w:r>
      <w:r w:rsidRPr="00ED5021">
        <w:rPr>
          <w:rFonts w:ascii="Times New Roman" w:eastAsia="Times New Roman" w:hAnsi="Times New Roman" w:cs="Times New Roman"/>
          <w:b/>
          <w:bCs/>
          <w:color w:val="000000"/>
          <w:sz w:val="24"/>
          <w:szCs w:val="24"/>
          <w:lang w:eastAsia="ru-RU"/>
        </w:rPr>
        <w:t>Правовые акты главы муниципального образования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 xml:space="preserve">Глава муниципального образования в пределах своих полномочий, установленных уставом </w:t>
      </w:r>
      <w:r>
        <w:rPr>
          <w:rFonts w:ascii="Times New Roman" w:eastAsia="Times New Roman" w:hAnsi="Times New Roman" w:cs="Times New Roman"/>
          <w:color w:val="000000"/>
          <w:sz w:val="24"/>
          <w:szCs w:val="24"/>
          <w:lang w:eastAsia="ru-RU"/>
        </w:rPr>
        <w:t xml:space="preserve"> </w:t>
      </w:r>
      <w:r w:rsidRPr="00ED5021">
        <w:rPr>
          <w:rFonts w:ascii="Times New Roman" w:eastAsia="Times New Roman" w:hAnsi="Times New Roman" w:cs="Times New Roman"/>
          <w:color w:val="000000"/>
          <w:sz w:val="24"/>
          <w:szCs w:val="24"/>
          <w:lang w:eastAsia="ru-RU"/>
        </w:rPr>
        <w:t>и решениями Совета муниципального образования, издает:</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 постановления и распоряжения по вопросам организации деятельности Совета муниципального образования;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D5021" w:rsidRPr="00ED5021" w:rsidRDefault="00ED5021" w:rsidP="00ED5021">
      <w:pPr>
        <w:shd w:val="clear" w:color="auto" w:fill="FFFFFF"/>
        <w:spacing w:before="150" w:after="150" w:line="240" w:lineRule="auto"/>
        <w:ind w:firstLine="180"/>
        <w:jc w:val="center"/>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b/>
          <w:bCs/>
          <w:color w:val="000000"/>
          <w:sz w:val="24"/>
          <w:szCs w:val="24"/>
          <w:lang w:eastAsia="ru-RU"/>
        </w:rPr>
        <w:t> Правовые акты администрации муниципального образования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proofErr w:type="gramStart"/>
      <w:r w:rsidRPr="00ED5021">
        <w:rPr>
          <w:rFonts w:ascii="Times New Roman" w:eastAsia="Times New Roman" w:hAnsi="Times New Roman" w:cs="Times New Roman"/>
          <w:color w:val="000000"/>
          <w:sz w:val="24"/>
          <w:szCs w:val="24"/>
          <w:lang w:eastAsia="ru-RU"/>
        </w:rPr>
        <w:t xml:space="preserve">1.Глава муниципального образования в пределах своих полномочий, установленных федеральными законами, законами </w:t>
      </w:r>
      <w:r>
        <w:rPr>
          <w:rFonts w:ascii="Times New Roman" w:eastAsia="Times New Roman" w:hAnsi="Times New Roman" w:cs="Times New Roman"/>
          <w:color w:val="000000"/>
          <w:sz w:val="24"/>
          <w:szCs w:val="24"/>
          <w:lang w:eastAsia="ru-RU"/>
        </w:rPr>
        <w:t>Республики Бурятия</w:t>
      </w:r>
      <w:r w:rsidRPr="00ED5021">
        <w:rPr>
          <w:rFonts w:ascii="Times New Roman" w:eastAsia="Times New Roman" w:hAnsi="Times New Roman" w:cs="Times New Roman"/>
          <w:color w:val="000000"/>
          <w:sz w:val="24"/>
          <w:szCs w:val="24"/>
          <w:lang w:eastAsia="ru-RU"/>
        </w:rPr>
        <w:t xml:space="preserve">, настоящим уставом, нормативными правовыми актами Совета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eastAsia="Times New Roman" w:hAnsi="Times New Roman" w:cs="Times New Roman"/>
          <w:color w:val="000000"/>
          <w:sz w:val="24"/>
          <w:szCs w:val="24"/>
          <w:lang w:eastAsia="ru-RU"/>
        </w:rPr>
        <w:t>Республики Бурятия</w:t>
      </w:r>
      <w:r w:rsidRPr="00ED5021">
        <w:rPr>
          <w:rFonts w:ascii="Times New Roman" w:eastAsia="Times New Roman" w:hAnsi="Times New Roman" w:cs="Times New Roman"/>
          <w:color w:val="000000"/>
          <w:sz w:val="24"/>
          <w:szCs w:val="24"/>
          <w:lang w:eastAsia="ru-RU"/>
        </w:rPr>
        <w:t>, а также распоряжения администрации по вопросам организации работы администрации.</w:t>
      </w:r>
      <w:proofErr w:type="gramEnd"/>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ED5021" w:rsidRPr="00ED5021" w:rsidRDefault="00ED5021" w:rsidP="00ED5021">
      <w:pPr>
        <w:shd w:val="clear" w:color="auto" w:fill="FFFFFF"/>
        <w:spacing w:before="150" w:after="150" w:line="240" w:lineRule="auto"/>
        <w:ind w:firstLine="180"/>
        <w:jc w:val="center"/>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 </w:t>
      </w:r>
      <w:r w:rsidRPr="00ED5021">
        <w:rPr>
          <w:rFonts w:ascii="Times New Roman" w:eastAsia="Times New Roman" w:hAnsi="Times New Roman" w:cs="Times New Roman"/>
          <w:b/>
          <w:bCs/>
          <w:color w:val="000000"/>
          <w:sz w:val="24"/>
          <w:szCs w:val="24"/>
          <w:lang w:eastAsia="ru-RU"/>
        </w:rPr>
        <w:t>Вступление в силу муниципальных правовых актов</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 xml:space="preserve">1. Муниципальные правовые акты вступают в силу со дня их подписания, если иное не установлено законодательством, уставом </w:t>
      </w:r>
      <w:r>
        <w:rPr>
          <w:rFonts w:ascii="Times New Roman" w:eastAsia="Times New Roman" w:hAnsi="Times New Roman" w:cs="Times New Roman"/>
          <w:color w:val="000000"/>
          <w:sz w:val="24"/>
          <w:szCs w:val="24"/>
          <w:lang w:eastAsia="ru-RU"/>
        </w:rPr>
        <w:t>МО СП «Курумкан</w:t>
      </w:r>
      <w:proofErr w:type="gramStart"/>
      <w:r>
        <w:rPr>
          <w:rFonts w:ascii="Times New Roman" w:eastAsia="Times New Roman" w:hAnsi="Times New Roman" w:cs="Times New Roman"/>
          <w:color w:val="000000"/>
          <w:sz w:val="24"/>
          <w:szCs w:val="24"/>
          <w:lang w:eastAsia="ru-RU"/>
        </w:rPr>
        <w:t>»</w:t>
      </w:r>
      <w:r w:rsidRPr="00ED5021">
        <w:rPr>
          <w:rFonts w:ascii="Times New Roman" w:eastAsia="Times New Roman" w:hAnsi="Times New Roman" w:cs="Times New Roman"/>
          <w:color w:val="000000"/>
          <w:sz w:val="24"/>
          <w:szCs w:val="24"/>
          <w:lang w:eastAsia="ru-RU"/>
        </w:rPr>
        <w:t>и</w:t>
      </w:r>
      <w:proofErr w:type="gramEnd"/>
      <w:r w:rsidRPr="00ED5021">
        <w:rPr>
          <w:rFonts w:ascii="Times New Roman" w:eastAsia="Times New Roman" w:hAnsi="Times New Roman" w:cs="Times New Roman"/>
          <w:color w:val="000000"/>
          <w:sz w:val="24"/>
          <w:szCs w:val="24"/>
          <w:lang w:eastAsia="ru-RU"/>
        </w:rPr>
        <w:t>ли самим муниципальным правовым актом.</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 xml:space="preserve">2. </w:t>
      </w:r>
      <w:proofErr w:type="gramStart"/>
      <w:r w:rsidRPr="00ED5021">
        <w:rPr>
          <w:rFonts w:ascii="Times New Roman" w:eastAsia="Times New Roman" w:hAnsi="Times New Roman" w:cs="Times New Roman"/>
          <w:color w:val="000000"/>
          <w:sz w:val="24"/>
          <w:szCs w:val="24"/>
          <w:lang w:eastAsia="ru-RU"/>
        </w:rPr>
        <w:t>Решения Совета муниципального образования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Pr="00ED5021">
        <w:rPr>
          <w:rFonts w:ascii="Times New Roman" w:eastAsia="Times New Roman" w:hAnsi="Times New Roman" w:cs="Times New Roman"/>
          <w:b/>
          <w:bCs/>
          <w:color w:val="000000"/>
          <w:sz w:val="24"/>
          <w:szCs w:val="24"/>
          <w:lang w:eastAsia="ru-RU"/>
        </w:rPr>
        <w:t> </w:t>
      </w:r>
      <w:r w:rsidRPr="00ED5021">
        <w:rPr>
          <w:rFonts w:ascii="Times New Roman" w:eastAsia="Times New Roman" w:hAnsi="Times New Roman" w:cs="Times New Roman"/>
          <w:color w:val="000000"/>
          <w:sz w:val="24"/>
          <w:szCs w:val="24"/>
          <w:lang w:eastAsia="ru-RU"/>
        </w:rPr>
        <w:t>Федерации.</w:t>
      </w:r>
      <w:proofErr w:type="gramEnd"/>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4. Органы местного самоуправления,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 xml:space="preserve">5. Обнародованием нормативных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w:t>
      </w:r>
      <w:r w:rsidRPr="00ED5021">
        <w:rPr>
          <w:rFonts w:ascii="Times New Roman" w:eastAsia="Times New Roman" w:hAnsi="Times New Roman" w:cs="Times New Roman"/>
          <w:color w:val="000000"/>
          <w:sz w:val="24"/>
          <w:szCs w:val="24"/>
          <w:lang w:eastAsia="ru-RU"/>
        </w:rPr>
        <w:lastRenderedPageBreak/>
        <w:t>правового акта посредством опубликования в официальном печатном издании, размещения муниципальных нормативных правовых актов на информационных стендах в библиотеке муниципального образования и в здании администрации муниципального образования. Обнародование производится за счет местного бюджета.</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тридцати дней с момента их обнародования.</w:t>
      </w:r>
    </w:p>
    <w:p w:rsidR="00ED5021" w:rsidRPr="00ED5021" w:rsidRDefault="00ED5021" w:rsidP="00ED5021">
      <w:pPr>
        <w:shd w:val="clear" w:color="auto" w:fill="FFFFFF"/>
        <w:spacing w:before="150" w:after="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7. Оригинал муниципального правового акта хранится в администрации муниципального образования,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ED5021" w:rsidRPr="00ED5021" w:rsidRDefault="00ED5021" w:rsidP="00ED5021">
      <w:pPr>
        <w:shd w:val="clear" w:color="auto" w:fill="FFFFFF"/>
        <w:spacing w:before="150" w:line="240" w:lineRule="auto"/>
        <w:ind w:firstLine="180"/>
        <w:jc w:val="both"/>
        <w:rPr>
          <w:rFonts w:ascii="Times New Roman" w:eastAsia="Times New Roman" w:hAnsi="Times New Roman" w:cs="Times New Roman"/>
          <w:color w:val="000000"/>
          <w:sz w:val="24"/>
          <w:szCs w:val="24"/>
          <w:lang w:eastAsia="ru-RU"/>
        </w:rPr>
      </w:pPr>
      <w:r w:rsidRPr="00ED5021">
        <w:rPr>
          <w:rFonts w:ascii="Times New Roman" w:eastAsia="Times New Roman" w:hAnsi="Times New Roman" w:cs="Times New Roman"/>
          <w:color w:val="000000"/>
          <w:sz w:val="24"/>
          <w:szCs w:val="24"/>
          <w:lang w:eastAsia="ru-RU"/>
        </w:rPr>
        <w:t>8. Опубликование (обнародование) муниципальных правовых актов органов местного самоуправления муниципального образования производится не позднее чем через 15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6D70E1" w:rsidRPr="00ED5021" w:rsidRDefault="006D70E1">
      <w:pPr>
        <w:rPr>
          <w:rFonts w:ascii="Times New Roman" w:hAnsi="Times New Roman" w:cs="Times New Roman"/>
          <w:sz w:val="24"/>
          <w:szCs w:val="24"/>
        </w:rPr>
      </w:pPr>
    </w:p>
    <w:sectPr w:rsidR="006D70E1" w:rsidRPr="00ED5021" w:rsidSect="00817B37">
      <w:pgSz w:w="12240" w:h="15840" w:code="1"/>
      <w:pgMar w:top="1134" w:right="850" w:bottom="1134" w:left="1701" w:header="284" w:footer="0"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compat/>
  <w:rsids>
    <w:rsidRoot w:val="00ED5021"/>
    <w:rsid w:val="006D70E1"/>
    <w:rsid w:val="00817B37"/>
    <w:rsid w:val="00ED5021"/>
    <w:rsid w:val="00F11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E1"/>
  </w:style>
  <w:style w:type="paragraph" w:styleId="1">
    <w:name w:val="heading 1"/>
    <w:basedOn w:val="a"/>
    <w:link w:val="10"/>
    <w:uiPriority w:val="9"/>
    <w:qFormat/>
    <w:rsid w:val="00ED5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021"/>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ED5021"/>
  </w:style>
  <w:style w:type="paragraph" w:styleId="a3">
    <w:name w:val="Normal (Web)"/>
    <w:basedOn w:val="a"/>
    <w:uiPriority w:val="99"/>
    <w:semiHidden/>
    <w:unhideWhenUsed/>
    <w:rsid w:val="00ED5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5021"/>
    <w:rPr>
      <w:b/>
      <w:bCs/>
    </w:rPr>
  </w:style>
  <w:style w:type="paragraph" w:customStyle="1" w:styleId="22">
    <w:name w:val="22"/>
    <w:basedOn w:val="a"/>
    <w:rsid w:val="00ED5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D5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2"/>
    <w:basedOn w:val="a"/>
    <w:rsid w:val="00ED50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4632913">
      <w:bodyDiv w:val="1"/>
      <w:marLeft w:val="0"/>
      <w:marRight w:val="0"/>
      <w:marTop w:val="0"/>
      <w:marBottom w:val="0"/>
      <w:divBdr>
        <w:top w:val="none" w:sz="0" w:space="0" w:color="auto"/>
        <w:left w:val="none" w:sz="0" w:space="0" w:color="auto"/>
        <w:bottom w:val="none" w:sz="0" w:space="0" w:color="auto"/>
        <w:right w:val="none" w:sz="0" w:space="0" w:color="auto"/>
      </w:divBdr>
      <w:divsChild>
        <w:div w:id="1341393236">
          <w:marLeft w:val="0"/>
          <w:marRight w:val="0"/>
          <w:marTop w:val="0"/>
          <w:marBottom w:val="0"/>
          <w:divBdr>
            <w:top w:val="none" w:sz="0" w:space="0" w:color="auto"/>
            <w:left w:val="none" w:sz="0" w:space="0" w:color="auto"/>
            <w:bottom w:val="none" w:sz="0" w:space="0" w:color="auto"/>
            <w:right w:val="none" w:sz="0" w:space="0" w:color="auto"/>
          </w:divBdr>
          <w:divsChild>
            <w:div w:id="1625695020">
              <w:marLeft w:val="0"/>
              <w:marRight w:val="0"/>
              <w:marTop w:val="0"/>
              <w:marBottom w:val="450"/>
              <w:divBdr>
                <w:top w:val="none" w:sz="0" w:space="0" w:color="auto"/>
                <w:left w:val="none" w:sz="0" w:space="0" w:color="auto"/>
                <w:bottom w:val="none" w:sz="0" w:space="0" w:color="auto"/>
                <w:right w:val="none" w:sz="0" w:space="0" w:color="auto"/>
              </w:divBdr>
              <w:divsChild>
                <w:div w:id="498425957">
                  <w:marLeft w:val="0"/>
                  <w:marRight w:val="0"/>
                  <w:marTop w:val="0"/>
                  <w:marBottom w:val="0"/>
                  <w:divBdr>
                    <w:top w:val="none" w:sz="0" w:space="0" w:color="auto"/>
                    <w:left w:val="none" w:sz="0" w:space="0" w:color="auto"/>
                    <w:bottom w:val="none" w:sz="0" w:space="0" w:color="auto"/>
                    <w:right w:val="none" w:sz="0" w:space="0" w:color="auto"/>
                  </w:divBdr>
                </w:div>
                <w:div w:id="494348020">
                  <w:marLeft w:val="0"/>
                  <w:marRight w:val="0"/>
                  <w:marTop w:val="0"/>
                  <w:marBottom w:val="0"/>
                  <w:divBdr>
                    <w:top w:val="none" w:sz="0" w:space="0" w:color="auto"/>
                    <w:left w:val="none" w:sz="0" w:space="0" w:color="auto"/>
                    <w:bottom w:val="single" w:sz="6" w:space="0" w:color="D6DDB9"/>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1965</Words>
  <Characters>11202</Characters>
  <Application>Microsoft Office Word</Application>
  <DocSecurity>0</DocSecurity>
  <Lines>93</Lines>
  <Paragraphs>26</Paragraphs>
  <ScaleCrop>false</ScaleCrop>
  <Company>Reanimator Extreme Edition</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Lyuda</dc:creator>
  <cp:lastModifiedBy>Lyuda</cp:lastModifiedBy>
  <cp:revision>2</cp:revision>
  <dcterms:created xsi:type="dcterms:W3CDTF">2021-11-30T08:30:00Z</dcterms:created>
  <dcterms:modified xsi:type="dcterms:W3CDTF">2021-11-30T08:34:00Z</dcterms:modified>
</cp:coreProperties>
</file>