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29" w:rsidRDefault="00193229" w:rsidP="00193229">
      <w:pPr>
        <w:pStyle w:val="a5"/>
      </w:pPr>
      <w:r>
        <w:t>СОВЕТ ДЕПУТАТОВ СЕЛЬСКОГО ПОСЕЛЕНИЯ «КУРУМКАН»</w:t>
      </w:r>
    </w:p>
    <w:p w:rsidR="00193229" w:rsidRDefault="00193229" w:rsidP="00193229">
      <w:pPr>
        <w:pStyle w:val="a5"/>
        <w:ind w:firstLine="680"/>
      </w:pPr>
      <w:r>
        <w:t>КУРУМКАНСКОГО РАЙОНА</w:t>
      </w:r>
    </w:p>
    <w:p w:rsidR="00193229" w:rsidRDefault="00E0078F" w:rsidP="00193229">
      <w:pPr>
        <w:rPr>
          <w:rFonts w:ascii="Times New Roman" w:hAnsi="Times New Roman"/>
          <w:sz w:val="18"/>
        </w:rPr>
      </w:pPr>
      <w:r w:rsidRPr="00E0078F">
        <w:pict>
          <v:line id="_x0000_s1026" style="position:absolute;z-index:251660288" from="0,2.4pt" to="477pt,2.4pt" o:allowincell="f" strokeweight="4.5pt">
            <v:stroke linestyle="thinThick"/>
          </v:line>
        </w:pict>
      </w:r>
    </w:p>
    <w:p w:rsidR="00193229" w:rsidRPr="00193229" w:rsidRDefault="00193229" w:rsidP="00193229">
      <w:pPr>
        <w:ind w:firstLine="68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671640, Республика Бурятия, с. Курумкан, ул. Школьная, д. 2. Тел.: 8 (30149) 41-4-82, факс: 8 (30149) 41-3-53</w:t>
      </w:r>
    </w:p>
    <w:p w:rsidR="00193229" w:rsidRDefault="00193229" w:rsidP="00193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229" w:rsidRDefault="00B813E5" w:rsidP="001932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 № 32-2</w:t>
      </w:r>
      <w:r w:rsidR="0019322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93229" w:rsidRDefault="00B813E5" w:rsidP="001932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«29»</w:t>
      </w:r>
      <w:r w:rsidR="0079755E">
        <w:rPr>
          <w:rFonts w:ascii="Times New Roman" w:hAnsi="Times New Roman" w:cs="Times New Roman"/>
          <w:b/>
          <w:sz w:val="28"/>
          <w:szCs w:val="28"/>
        </w:rPr>
        <w:t xml:space="preserve"> янва</w:t>
      </w:r>
      <w:r>
        <w:rPr>
          <w:rFonts w:ascii="Times New Roman" w:hAnsi="Times New Roman" w:cs="Times New Roman"/>
          <w:b/>
          <w:sz w:val="28"/>
          <w:szCs w:val="28"/>
        </w:rPr>
        <w:t xml:space="preserve">ря 2021 </w:t>
      </w:r>
      <w:r w:rsidR="0019322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93229" w:rsidRDefault="00193229" w:rsidP="001932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ПРОГНОЗНОГО ПЛАНА ПРИВАТИЗАЦИИ </w:t>
      </w:r>
      <w:r w:rsidR="00B813E5">
        <w:rPr>
          <w:rFonts w:ascii="Times New Roman" w:hAnsi="Times New Roman" w:cs="Times New Roman"/>
          <w:b/>
          <w:sz w:val="28"/>
          <w:szCs w:val="28"/>
        </w:rPr>
        <w:t xml:space="preserve">МУНИЦИПАЛЬНОГО ИМУЩЕСТВА НА 2021 </w:t>
      </w:r>
      <w:r>
        <w:rPr>
          <w:rFonts w:ascii="Times New Roman" w:hAnsi="Times New Roman" w:cs="Times New Roman"/>
          <w:b/>
          <w:sz w:val="28"/>
          <w:szCs w:val="28"/>
        </w:rPr>
        <w:t>г.»</w:t>
      </w:r>
    </w:p>
    <w:p w:rsidR="00193229" w:rsidRDefault="00193229" w:rsidP="001932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3229" w:rsidRDefault="00193229" w:rsidP="0019322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и обсудив предложение администрации сельского поселения, в соответствии с Федеральным законом от 21.12.2001 N 178-ФЗ "О приватизации государственного и муниципального имущества", статьями 50, 51 Федерального закона от 06.10.2003 N 131-ФЗ "Об общих принципах организации местного самоуправления в Российской Федерации", Положением о порядке управления и распоряжения муниципальным имуществом сельского поселения «Курумкан», принятого решением Совета Депутатов сельского поселения «Курумкан» от 04.06.2010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№ 48-1, Совет  депутатов сельского поселения «Курумкан»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3229" w:rsidRDefault="00193229" w:rsidP="00193229">
      <w:pPr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Прогнозный план приватизации </w:t>
      </w:r>
      <w:r w:rsidR="00B813E5">
        <w:rPr>
          <w:rFonts w:ascii="Times New Roman" w:hAnsi="Times New Roman" w:cs="Times New Roman"/>
          <w:sz w:val="28"/>
          <w:szCs w:val="28"/>
        </w:rPr>
        <w:t>муниципального имущества на 2021</w:t>
      </w:r>
      <w:r>
        <w:rPr>
          <w:rFonts w:ascii="Times New Roman" w:hAnsi="Times New Roman" w:cs="Times New Roman"/>
          <w:sz w:val="28"/>
          <w:szCs w:val="28"/>
        </w:rPr>
        <w:t xml:space="preserve"> год  (приложение);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3229" w:rsidRDefault="00193229" w:rsidP="0019322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193229" w:rsidRDefault="00193229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3229" w:rsidRDefault="00193229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СП «Курумкан»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Гатапов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Ж.В.</w:t>
      </w:r>
    </w:p>
    <w:p w:rsidR="00193229" w:rsidRDefault="00193229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3229" w:rsidRDefault="00193229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3229" w:rsidRDefault="00193229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3F75" w:rsidRDefault="00633F75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3F75" w:rsidRDefault="00633F75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3F75" w:rsidRDefault="00633F75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633F75" w:rsidRDefault="00633F75" w:rsidP="00193229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3229" w:rsidRDefault="00193229" w:rsidP="00193229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93229" w:rsidRDefault="00193229" w:rsidP="00193229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</w:p>
    <w:p w:rsidR="00193229" w:rsidRDefault="00193229" w:rsidP="00193229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 Решению Совета депутатов</w:t>
      </w:r>
    </w:p>
    <w:p w:rsidR="00193229" w:rsidRDefault="00193229" w:rsidP="00193229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«Курумкан»</w:t>
      </w:r>
    </w:p>
    <w:p w:rsidR="00193229" w:rsidRDefault="00B813E5" w:rsidP="00193229">
      <w:pPr>
        <w:spacing w:line="24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«29» января 2021</w:t>
      </w:r>
      <w:r w:rsidR="00193229">
        <w:rPr>
          <w:rFonts w:ascii="Times New Roman" w:hAnsi="Times New Roman"/>
          <w:sz w:val="28"/>
          <w:szCs w:val="28"/>
        </w:rPr>
        <w:t xml:space="preserve"> г. </w:t>
      </w:r>
    </w:p>
    <w:p w:rsidR="00193229" w:rsidRDefault="00193229" w:rsidP="00193229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1</w:t>
      </w:r>
    </w:p>
    <w:p w:rsidR="00193229" w:rsidRDefault="00193229" w:rsidP="00193229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Объекты движимого</w:t>
      </w:r>
      <w:r w:rsidR="00633F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имущества</w:t>
      </w:r>
    </w:p>
    <w:tbl>
      <w:tblPr>
        <w:tblW w:w="15839" w:type="dxa"/>
        <w:jc w:val="center"/>
        <w:tblInd w:w="13916" w:type="dxa"/>
        <w:tblLook w:val="04A0"/>
      </w:tblPr>
      <w:tblGrid>
        <w:gridCol w:w="38"/>
        <w:gridCol w:w="12584"/>
        <w:gridCol w:w="621"/>
        <w:gridCol w:w="564"/>
        <w:gridCol w:w="2032"/>
      </w:tblGrid>
      <w:tr w:rsidR="00193229" w:rsidTr="00193229">
        <w:trPr>
          <w:trHeight w:val="4078"/>
          <w:jc w:val="center"/>
        </w:trPr>
        <w:tc>
          <w:tcPr>
            <w:tcW w:w="13243" w:type="dxa"/>
            <w:gridSpan w:val="3"/>
            <w:hideMark/>
          </w:tcPr>
          <w:tbl>
            <w:tblPr>
              <w:tblpPr w:leftFromText="180" w:rightFromText="180" w:bottomFromText="200" w:vertAnchor="page" w:horzAnchor="margin" w:tblpXSpec="right" w:tblpY="443"/>
              <w:tblOverlap w:val="never"/>
              <w:tblW w:w="1025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17"/>
              <w:gridCol w:w="2150"/>
              <w:gridCol w:w="2800"/>
              <w:gridCol w:w="2669"/>
              <w:gridCol w:w="2021"/>
            </w:tblGrid>
            <w:tr w:rsidR="00193229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229" w:rsidRDefault="001932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229" w:rsidRDefault="0019322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Наименование объекта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229" w:rsidRDefault="0019322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Месторасположение 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(адрес) объекта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229" w:rsidRDefault="001932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Иные характеристики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193229" w:rsidRDefault="00193229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Способ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br/>
                    <w:t>приватизации</w:t>
                  </w:r>
                </w:p>
              </w:tc>
            </w:tr>
            <w:tr w:rsidR="0079755E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755E" w:rsidRDefault="0079755E" w:rsidP="007975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Автомобиль УАЗ – 315142</w:t>
                  </w:r>
                </w:p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А890КЕ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Курумкан, </w:t>
                  </w:r>
                </w:p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Школьная,</w:t>
                  </w:r>
                </w:p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755E" w:rsidRDefault="0079755E" w:rsidP="007975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Грузопассажирский, год выпуска – 2002 г.  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9755E" w:rsidRDefault="0079755E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Аукцион</w:t>
                  </w:r>
                </w:p>
              </w:tc>
            </w:tr>
            <w:tr w:rsidR="00B813E5">
              <w:tc>
                <w:tcPr>
                  <w:tcW w:w="6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13E5" w:rsidRDefault="00B813E5" w:rsidP="007975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13E5" w:rsidRDefault="00B813E5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Трактор АТ360АВ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омер</w:t>
                  </w:r>
                  <w:proofErr w:type="spellEnd"/>
                </w:p>
                <w:p w:rsidR="00B813E5" w:rsidRDefault="00B813E5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РВ 0293 03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13E5" w:rsidRDefault="00B813E5" w:rsidP="00B813E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Курумкан, </w:t>
                  </w:r>
                </w:p>
                <w:p w:rsidR="00B813E5" w:rsidRDefault="00B813E5" w:rsidP="00B813E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Школьная,</w:t>
                  </w:r>
                </w:p>
                <w:p w:rsidR="00B813E5" w:rsidRDefault="00B813E5" w:rsidP="00B813E5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13E5" w:rsidRDefault="00B813E5" w:rsidP="0079755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Колесный, год выпуска -2002г</w:t>
                  </w:r>
                </w:p>
              </w:tc>
              <w:tc>
                <w:tcPr>
                  <w:tcW w:w="20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813E5" w:rsidRDefault="00B813E5" w:rsidP="0079755E">
                  <w:pPr>
                    <w:pStyle w:val="ConsPlusCell"/>
                    <w:widowControl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Аукцион</w:t>
                  </w:r>
                </w:p>
              </w:tc>
            </w:tr>
          </w:tbl>
          <w:p w:rsidR="00193229" w:rsidRDefault="00193229"/>
        </w:tc>
        <w:tc>
          <w:tcPr>
            <w:tcW w:w="2596" w:type="dxa"/>
            <w:gridSpan w:val="2"/>
          </w:tcPr>
          <w:p w:rsidR="00193229" w:rsidRDefault="00193229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  <w:p w:rsidR="00193229" w:rsidRDefault="00193229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  <w:tr w:rsidR="00193229" w:rsidTr="00193229">
        <w:trPr>
          <w:gridBefore w:val="1"/>
          <w:gridAfter w:val="1"/>
          <w:wBefore w:w="38" w:type="dxa"/>
          <w:wAfter w:w="2032" w:type="dxa"/>
          <w:trHeight w:val="118"/>
          <w:jc w:val="center"/>
        </w:trPr>
        <w:tc>
          <w:tcPr>
            <w:tcW w:w="12584" w:type="dxa"/>
            <w:hideMark/>
          </w:tcPr>
          <w:p w:rsidR="00193229" w:rsidRDefault="00193229">
            <w:pPr>
              <w:tabs>
                <w:tab w:val="left" w:pos="2746"/>
              </w:tabs>
              <w:rPr>
                <w:rFonts w:ascii="Times New Roman" w:hAnsi="Times New Roman"/>
                <w:b/>
                <w:bCs/>
                <w:sz w:val="28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3"/>
              </w:rPr>
              <w:tab/>
            </w:r>
          </w:p>
        </w:tc>
        <w:tc>
          <w:tcPr>
            <w:tcW w:w="1185" w:type="dxa"/>
            <w:gridSpan w:val="2"/>
          </w:tcPr>
          <w:p w:rsidR="00193229" w:rsidRDefault="00193229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  <w:p w:rsidR="00193229" w:rsidRDefault="00193229">
            <w:pPr>
              <w:jc w:val="right"/>
              <w:rPr>
                <w:rFonts w:ascii="Times New Roman" w:hAnsi="Times New Roman"/>
                <w:b/>
                <w:bCs/>
                <w:sz w:val="28"/>
                <w:szCs w:val="23"/>
              </w:rPr>
            </w:pPr>
          </w:p>
        </w:tc>
      </w:tr>
    </w:tbl>
    <w:p w:rsidR="00187D59" w:rsidRDefault="00187D59"/>
    <w:sectPr w:rsidR="00187D59" w:rsidSect="00A2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4E8"/>
    <w:multiLevelType w:val="hybridMultilevel"/>
    <w:tmpl w:val="C1A805A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856E6"/>
    <w:multiLevelType w:val="hybridMultilevel"/>
    <w:tmpl w:val="808ACB04"/>
    <w:lvl w:ilvl="0" w:tplc="CC94BE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229"/>
    <w:rsid w:val="0006503A"/>
    <w:rsid w:val="000E0516"/>
    <w:rsid w:val="00152315"/>
    <w:rsid w:val="00187D59"/>
    <w:rsid w:val="00193229"/>
    <w:rsid w:val="001A72D9"/>
    <w:rsid w:val="00340317"/>
    <w:rsid w:val="00445AE3"/>
    <w:rsid w:val="00462690"/>
    <w:rsid w:val="005C4E6D"/>
    <w:rsid w:val="00625346"/>
    <w:rsid w:val="00633F75"/>
    <w:rsid w:val="006F286C"/>
    <w:rsid w:val="0079755E"/>
    <w:rsid w:val="009D57C2"/>
    <w:rsid w:val="00A22AD2"/>
    <w:rsid w:val="00A50759"/>
    <w:rsid w:val="00AE311B"/>
    <w:rsid w:val="00B64ECF"/>
    <w:rsid w:val="00B813E5"/>
    <w:rsid w:val="00C56D23"/>
    <w:rsid w:val="00C80141"/>
    <w:rsid w:val="00D84822"/>
    <w:rsid w:val="00E0078F"/>
    <w:rsid w:val="00EB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2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3229"/>
    <w:pPr>
      <w:ind w:left="720"/>
      <w:contextualSpacing/>
    </w:pPr>
  </w:style>
  <w:style w:type="paragraph" w:customStyle="1" w:styleId="ConsPlusCell">
    <w:name w:val="ConsPlusCell"/>
    <w:rsid w:val="00193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link w:val="a6"/>
    <w:qFormat/>
    <w:rsid w:val="001932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9322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Title">
    <w:name w:val="ConsTitle"/>
    <w:rsid w:val="001932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Пользователь3</dc:creator>
  <cp:lastModifiedBy>Admkurumkan4</cp:lastModifiedBy>
  <cp:revision>6</cp:revision>
  <cp:lastPrinted>2017-09-08T05:49:00Z</cp:lastPrinted>
  <dcterms:created xsi:type="dcterms:W3CDTF">2021-01-29T01:10:00Z</dcterms:created>
  <dcterms:modified xsi:type="dcterms:W3CDTF">2021-02-03T01:39:00Z</dcterms:modified>
</cp:coreProperties>
</file>