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Ind w:w="-176" w:type="dxa"/>
        <w:tblLook w:val="01E0"/>
      </w:tblPr>
      <w:tblGrid>
        <w:gridCol w:w="4219"/>
        <w:gridCol w:w="1559"/>
        <w:gridCol w:w="4253"/>
      </w:tblGrid>
      <w:tr w:rsidR="00EA4C40" w:rsidRPr="002F2E10" w:rsidTr="00E04D4F">
        <w:tc>
          <w:tcPr>
            <w:tcW w:w="4219" w:type="dxa"/>
            <w:vAlign w:val="center"/>
          </w:tcPr>
          <w:p w:rsidR="00EA4C40" w:rsidRPr="000A4B0B" w:rsidRDefault="00EA4C40" w:rsidP="00E04D4F">
            <w:pPr>
              <w:jc w:val="center"/>
              <w:rPr>
                <w:b/>
              </w:rPr>
            </w:pPr>
            <w:r w:rsidRPr="000A4B0B">
              <w:rPr>
                <w:b/>
              </w:rPr>
              <w:t>БУРЯАД РЕСПУБЛИКЫН</w:t>
            </w:r>
          </w:p>
          <w:p w:rsidR="00EA4C40" w:rsidRPr="000A4B0B" w:rsidRDefault="00EA4C40" w:rsidP="00E04D4F">
            <w:pPr>
              <w:jc w:val="center"/>
              <w:rPr>
                <w:b/>
              </w:rPr>
            </w:pPr>
            <w:r w:rsidRPr="000A4B0B">
              <w:rPr>
                <w:b/>
              </w:rPr>
              <w:t>ХУРАМХААНАЙ АЙМАГАЙ</w:t>
            </w:r>
          </w:p>
          <w:p w:rsidR="00831F79" w:rsidRDefault="00EA4C40" w:rsidP="00E04D4F">
            <w:pPr>
              <w:jc w:val="center"/>
              <w:rPr>
                <w:b/>
              </w:rPr>
            </w:pPr>
            <w:r w:rsidRPr="000A4B0B">
              <w:rPr>
                <w:b/>
              </w:rPr>
              <w:t xml:space="preserve">«КУРУМКАН» </w:t>
            </w:r>
          </w:p>
          <w:p w:rsidR="00EA4C40" w:rsidRPr="000A4B0B" w:rsidRDefault="00EA4C40" w:rsidP="00E04D4F">
            <w:pPr>
              <w:jc w:val="center"/>
              <w:rPr>
                <w:b/>
              </w:rPr>
            </w:pPr>
            <w:r w:rsidRPr="000A4B0B">
              <w:rPr>
                <w:b/>
              </w:rPr>
              <w:t>ГЭЖЭ МУНИЦИПАЛЬНА</w:t>
            </w:r>
          </w:p>
          <w:p w:rsidR="00EA4C40" w:rsidRPr="002F2E10" w:rsidRDefault="00EA4C40" w:rsidP="00E04D4F">
            <w:pPr>
              <w:jc w:val="center"/>
              <w:rPr>
                <w:rFonts w:cs="Arial"/>
              </w:rPr>
            </w:pPr>
            <w:r w:rsidRPr="000A4B0B">
              <w:rPr>
                <w:b/>
              </w:rPr>
              <w:t>ЗАХИРГААН</w:t>
            </w:r>
          </w:p>
        </w:tc>
        <w:tc>
          <w:tcPr>
            <w:tcW w:w="1559" w:type="dxa"/>
          </w:tcPr>
          <w:p w:rsidR="00EA4C40" w:rsidRPr="002F2E10" w:rsidRDefault="00EA4C40" w:rsidP="00E04D4F">
            <w:pPr>
              <w:jc w:val="center"/>
              <w:rPr>
                <w:rFonts w:ascii="Arial" w:hAnsi="Arial" w:cs="Arial"/>
              </w:rPr>
            </w:pPr>
            <w:r>
              <w:rPr>
                <w:b/>
                <w:bCs/>
                <w:noProof/>
              </w:rPr>
              <w:drawing>
                <wp:inline distT="0" distB="0" distL="0" distR="0">
                  <wp:extent cx="622300" cy="866174"/>
                  <wp:effectExtent l="19050" t="0" r="635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18000" contrast="3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934" cy="867056"/>
                          </a:xfrm>
                          <a:prstGeom prst="rect">
                            <a:avLst/>
                          </a:prstGeom>
                          <a:noFill/>
                          <a:ln>
                            <a:noFill/>
                          </a:ln>
                        </pic:spPr>
                      </pic:pic>
                    </a:graphicData>
                  </a:graphic>
                </wp:inline>
              </w:drawing>
            </w:r>
          </w:p>
        </w:tc>
        <w:tc>
          <w:tcPr>
            <w:tcW w:w="4253" w:type="dxa"/>
            <w:vAlign w:val="center"/>
          </w:tcPr>
          <w:p w:rsidR="00EA4C40" w:rsidRPr="000A4B0B" w:rsidRDefault="00EA4C40" w:rsidP="00E04D4F">
            <w:pPr>
              <w:jc w:val="center"/>
              <w:rPr>
                <w:b/>
              </w:rPr>
            </w:pPr>
            <w:r w:rsidRPr="000A4B0B">
              <w:rPr>
                <w:b/>
              </w:rPr>
              <w:t>АДМИНИСТРАЦИЯ</w:t>
            </w:r>
          </w:p>
          <w:p w:rsidR="00EA4C40" w:rsidRPr="000A4B0B" w:rsidRDefault="00EA4C40" w:rsidP="00E04D4F">
            <w:pPr>
              <w:jc w:val="center"/>
              <w:rPr>
                <w:b/>
              </w:rPr>
            </w:pPr>
            <w:r w:rsidRPr="000A4B0B">
              <w:rPr>
                <w:b/>
              </w:rPr>
              <w:t>МУНИЦИПАЛЬНОГО ОБРАЗОВАНИЯ</w:t>
            </w:r>
          </w:p>
          <w:p w:rsidR="00EA4C40" w:rsidRPr="000A4B0B" w:rsidRDefault="00EA4C40" w:rsidP="00E04D4F">
            <w:pPr>
              <w:jc w:val="center"/>
              <w:rPr>
                <w:b/>
              </w:rPr>
            </w:pPr>
            <w:r w:rsidRPr="000A4B0B">
              <w:rPr>
                <w:b/>
              </w:rPr>
              <w:t>СЕЛЬСКОЕ ПОСЕЛЕНИЕ</w:t>
            </w:r>
          </w:p>
          <w:p w:rsidR="00EA4C40" w:rsidRPr="002F2E10" w:rsidRDefault="00EA4C40" w:rsidP="00E04D4F">
            <w:pPr>
              <w:jc w:val="center"/>
              <w:rPr>
                <w:rFonts w:ascii="Arial" w:hAnsi="Arial" w:cs="Arial"/>
                <w:sz w:val="24"/>
                <w:szCs w:val="24"/>
              </w:rPr>
            </w:pPr>
            <w:r w:rsidRPr="000A4B0B">
              <w:rPr>
                <w:b/>
              </w:rPr>
              <w:t>«КУРУМКАН»</w:t>
            </w:r>
          </w:p>
        </w:tc>
      </w:tr>
    </w:tbl>
    <w:p w:rsidR="00EA4C40" w:rsidRDefault="00531FA4" w:rsidP="00E43E62">
      <w:pPr>
        <w:tabs>
          <w:tab w:val="left" w:pos="3516"/>
        </w:tabs>
        <w:rPr>
          <w:sz w:val="28"/>
          <w:szCs w:val="28"/>
        </w:rPr>
      </w:pPr>
      <w:r>
        <w:rPr>
          <w:noProof/>
          <w:sz w:val="28"/>
          <w:szCs w:val="28"/>
        </w:rPr>
        <w:pict>
          <v:group id="_x0000_s1036" style="position:absolute;margin-left:-12.7pt;margin-top:17.55pt;width:502.45pt;height:3.75pt;z-index:251664384;mso-position-horizontal-relative:text;mso-position-vertical-relative:text" coordorigin="1125,2748" coordsize="10049,75">
            <v:line id="Прямая соединительная линия 1" o:spid="_x0000_s1037" style="position:absolute;visibility:visible;mso-position-horizontal-relative:page;mso-position-vertical-relative:page" from="1125,2748" to="11174,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" strokecolor="#4f81bd" strokeweight="3pt">
              <v:stroke startarrowwidth="narrow" startarrowlength="short" endarrowwidth="narrow" endarrowlength="short"/>
            </v:line>
            <v:line id="Прямая соединительная линия 5" o:spid="_x0000_s1038" style="position:absolute;visibility:visible;mso-position-horizontal-relative:page;mso-position-vertical-relative:page" from="1125,2823" to="11174,2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" strokecolor="yellow" strokeweight="3pt">
              <v:stroke startarrowwidth="narrow" startarrowlength="short" endarrowwidth="narrow" endarrowlength="short"/>
            </v:line>
          </v:group>
        </w:pict>
      </w:r>
    </w:p>
    <w:p w:rsidR="00EA4C40" w:rsidRDefault="00531FA4" w:rsidP="00EA4C40">
      <w:pPr>
        <w:jc w:val="center"/>
        <w:rPr>
          <w:b/>
          <w:sz w:val="28"/>
          <w:szCs w:val="28"/>
        </w:rPr>
      </w:pPr>
      <w:r>
        <w:rPr>
          <w:b/>
          <w:noProof/>
          <w:sz w:val="28"/>
          <w:szCs w:val="28"/>
        </w:rPr>
        <w:pict>
          <v:rect id="_x0000_s1043" style="position:absolute;left:0;text-align:left;margin-left:-26.7pt;margin-top:13.2pt;width:533.75pt;height:27.2pt;z-index:251667456" filled="f" stroked="f">
            <v:textbox style="mso-next-textbox:#_x0000_s1043">
              <w:txbxContent>
                <w:p w:rsidR="00EA4C40" w:rsidRPr="0076175A" w:rsidRDefault="00EA4C40" w:rsidP="00EA4C40">
                  <w:pPr>
                    <w:jc w:val="center"/>
                    <w:rPr>
                      <w:sz w:val="18"/>
                    </w:rPr>
                  </w:pPr>
                  <w:r w:rsidRPr="0065446F">
                    <w:rPr>
                      <w:sz w:val="18"/>
                    </w:rPr>
                    <w:t>671640, Республика Бурятия, Курумканский район, с</w:t>
                  </w:r>
                  <w:proofErr w:type="gramStart"/>
                  <w:r w:rsidRPr="0065446F">
                    <w:rPr>
                      <w:sz w:val="18"/>
                    </w:rPr>
                    <w:t>.К</w:t>
                  </w:r>
                  <w:proofErr w:type="gramEnd"/>
                  <w:r w:rsidRPr="0065446F">
                    <w:rPr>
                      <w:sz w:val="18"/>
                    </w:rPr>
                    <w:t>урумкан, ул.Школьная 2,</w:t>
                  </w:r>
                  <w:r>
                    <w:rPr>
                      <w:sz w:val="18"/>
                    </w:rPr>
                    <w:t xml:space="preserve"> </w:t>
                  </w:r>
                  <w:r w:rsidRPr="0065446F">
                    <w:rPr>
                      <w:sz w:val="18"/>
                    </w:rPr>
                    <w:t>тел:8(30149)41-4-82</w:t>
                  </w:r>
                  <w:r>
                    <w:rPr>
                      <w:sz w:val="18"/>
                    </w:rPr>
                    <w:t xml:space="preserve">, </w:t>
                  </w:r>
                  <w:r w:rsidR="00831F79">
                    <w:rPr>
                      <w:sz w:val="18"/>
                    </w:rPr>
                    <w:t>8(30149)41-4-10</w:t>
                  </w:r>
                </w:p>
                <w:p w:rsidR="00EA4C40" w:rsidRPr="00E53FA7" w:rsidRDefault="00EA4C40" w:rsidP="00EA4C40">
                  <w:pPr>
                    <w:jc w:val="center"/>
                    <w:rPr>
                      <w:sz w:val="16"/>
                    </w:rPr>
                  </w:pPr>
                  <w:proofErr w:type="spellStart"/>
                  <w:r>
                    <w:rPr>
                      <w:sz w:val="18"/>
                    </w:rPr>
                    <w:t>эл</w:t>
                  </w:r>
                  <w:proofErr w:type="spellEnd"/>
                  <w:r>
                    <w:rPr>
                      <w:sz w:val="18"/>
                    </w:rPr>
                    <w:t xml:space="preserve">/адрес: </w:t>
                  </w:r>
                  <w:proofErr w:type="spellStart"/>
                  <w:r>
                    <w:rPr>
                      <w:sz w:val="18"/>
                      <w:lang w:val="en-US"/>
                    </w:rPr>
                    <w:t>admkurumkan</w:t>
                  </w:r>
                  <w:proofErr w:type="spellEnd"/>
                  <w:r w:rsidRPr="00E53FA7">
                    <w:rPr>
                      <w:sz w:val="18"/>
                    </w:rPr>
                    <w:t>@</w:t>
                  </w:r>
                  <w:proofErr w:type="spellStart"/>
                  <w:r>
                    <w:rPr>
                      <w:sz w:val="18"/>
                      <w:lang w:val="en-US"/>
                    </w:rPr>
                    <w:t>yandex</w:t>
                  </w:r>
                  <w:proofErr w:type="spellEnd"/>
                  <w:r w:rsidRPr="00E53FA7">
                    <w:rPr>
                      <w:sz w:val="18"/>
                    </w:rPr>
                    <w:t>.</w:t>
                  </w:r>
                  <w:proofErr w:type="spellStart"/>
                  <w:r>
                    <w:rPr>
                      <w:sz w:val="18"/>
                      <w:lang w:val="en-US"/>
                    </w:rPr>
                    <w:t>ru</w:t>
                  </w:r>
                  <w:proofErr w:type="spellEnd"/>
                </w:p>
              </w:txbxContent>
            </v:textbox>
          </v:rect>
        </w:pict>
      </w:r>
    </w:p>
    <w:p w:rsidR="00EA4C40" w:rsidRDefault="00EA4C40" w:rsidP="00EA4C40">
      <w:pPr>
        <w:jc w:val="center"/>
        <w:rPr>
          <w:b/>
          <w:sz w:val="28"/>
          <w:szCs w:val="28"/>
        </w:rPr>
      </w:pPr>
    </w:p>
    <w:p w:rsidR="00EA4C40" w:rsidRDefault="00EA4C40" w:rsidP="00EA4C40">
      <w:pPr>
        <w:jc w:val="center"/>
        <w:rPr>
          <w:b/>
          <w:sz w:val="28"/>
          <w:szCs w:val="28"/>
        </w:rPr>
      </w:pPr>
    </w:p>
    <w:p w:rsidR="00EA4C40" w:rsidRDefault="00EA4C40" w:rsidP="00EA4C40">
      <w:pPr>
        <w:rPr>
          <w:b/>
          <w:sz w:val="28"/>
          <w:szCs w:val="28"/>
        </w:rPr>
      </w:pPr>
    </w:p>
    <w:p w:rsidR="00EA4C40" w:rsidRDefault="00EA4C40" w:rsidP="00E43E62">
      <w:pPr>
        <w:tabs>
          <w:tab w:val="left" w:pos="3516"/>
        </w:tabs>
        <w:rPr>
          <w:sz w:val="28"/>
          <w:szCs w:val="28"/>
        </w:rPr>
      </w:pPr>
    </w:p>
    <w:p w:rsidR="00EA4C40" w:rsidRDefault="00EA4C40" w:rsidP="00E43E62">
      <w:pPr>
        <w:tabs>
          <w:tab w:val="left" w:pos="3516"/>
        </w:tabs>
        <w:rPr>
          <w:sz w:val="28"/>
          <w:szCs w:val="28"/>
        </w:rPr>
      </w:pPr>
    </w:p>
    <w:p w:rsidR="00A925FC" w:rsidRPr="009B768E" w:rsidRDefault="00A925FC" w:rsidP="00A925FC">
      <w:pPr>
        <w:pStyle w:val="ConsPlusTitle"/>
        <w:jc w:val="center"/>
        <w:rPr>
          <w:rFonts w:ascii="Times New Roman" w:hAnsi="Times New Roman" w:cs="Times New Roman"/>
          <w:sz w:val="28"/>
          <w:szCs w:val="28"/>
        </w:rPr>
      </w:pPr>
      <w:r w:rsidRPr="009B768E">
        <w:rPr>
          <w:rFonts w:ascii="Times New Roman" w:hAnsi="Times New Roman" w:cs="Times New Roman"/>
          <w:sz w:val="28"/>
          <w:szCs w:val="28"/>
        </w:rPr>
        <w:t>ПОСТАНОВЛЕНИЕ</w:t>
      </w:r>
    </w:p>
    <w:p w:rsidR="00A925FC" w:rsidRDefault="00A925FC" w:rsidP="00A925FC">
      <w:pPr>
        <w:pStyle w:val="ConsPlusTitle"/>
        <w:jc w:val="center"/>
        <w:rPr>
          <w:rFonts w:ascii="Times New Roman" w:hAnsi="Times New Roman" w:cs="Times New Roman"/>
          <w:sz w:val="24"/>
          <w:szCs w:val="24"/>
        </w:rPr>
      </w:pPr>
    </w:p>
    <w:p w:rsidR="00A925FC" w:rsidRPr="009B768E" w:rsidRDefault="00A925FC" w:rsidP="00A925FC">
      <w:pPr>
        <w:pStyle w:val="ConsPlusTitle"/>
        <w:jc w:val="center"/>
        <w:rPr>
          <w:rFonts w:ascii="Times New Roman" w:hAnsi="Times New Roman" w:cs="Times New Roman"/>
          <w:sz w:val="28"/>
          <w:szCs w:val="28"/>
        </w:rPr>
      </w:pPr>
      <w:r w:rsidRPr="009B768E">
        <w:rPr>
          <w:rFonts w:ascii="Times New Roman" w:hAnsi="Times New Roman" w:cs="Times New Roman"/>
          <w:sz w:val="28"/>
          <w:szCs w:val="28"/>
        </w:rPr>
        <w:t>ТОГТООЛ</w:t>
      </w:r>
    </w:p>
    <w:p w:rsidR="00A925FC" w:rsidRPr="00D56C83" w:rsidRDefault="00A925FC" w:rsidP="00A925FC">
      <w:pPr>
        <w:pStyle w:val="ConsPlusTitle"/>
        <w:jc w:val="center"/>
        <w:rPr>
          <w:rFonts w:ascii="Times New Roman" w:hAnsi="Times New Roman" w:cs="Times New Roman"/>
          <w:sz w:val="24"/>
          <w:szCs w:val="24"/>
        </w:rPr>
      </w:pPr>
    </w:p>
    <w:p w:rsidR="00A925FC" w:rsidRPr="009B768E" w:rsidRDefault="00A925FC" w:rsidP="00A925FC">
      <w:pPr>
        <w:pStyle w:val="ConsPlusTitle"/>
        <w:jc w:val="center"/>
        <w:rPr>
          <w:rFonts w:ascii="Times New Roman" w:hAnsi="Times New Roman" w:cs="Times New Roman"/>
          <w:sz w:val="28"/>
          <w:szCs w:val="28"/>
        </w:rPr>
      </w:pPr>
      <w:r w:rsidRPr="009B768E">
        <w:rPr>
          <w:rFonts w:ascii="Times New Roman" w:hAnsi="Times New Roman" w:cs="Times New Roman"/>
          <w:sz w:val="28"/>
          <w:szCs w:val="28"/>
        </w:rPr>
        <w:t xml:space="preserve">от « </w:t>
      </w:r>
      <w:r>
        <w:rPr>
          <w:rFonts w:ascii="Times New Roman" w:hAnsi="Times New Roman" w:cs="Times New Roman"/>
          <w:sz w:val="28"/>
          <w:szCs w:val="28"/>
        </w:rPr>
        <w:t>26</w:t>
      </w:r>
      <w:r w:rsidRPr="009B768E">
        <w:rPr>
          <w:rFonts w:ascii="Times New Roman" w:hAnsi="Times New Roman" w:cs="Times New Roman"/>
          <w:sz w:val="28"/>
          <w:szCs w:val="28"/>
        </w:rPr>
        <w:t xml:space="preserve"> » </w:t>
      </w:r>
      <w:r>
        <w:rPr>
          <w:rFonts w:ascii="Times New Roman" w:hAnsi="Times New Roman" w:cs="Times New Roman"/>
          <w:sz w:val="28"/>
          <w:szCs w:val="28"/>
        </w:rPr>
        <w:t>январ</w:t>
      </w:r>
      <w:r w:rsidRPr="009B768E">
        <w:rPr>
          <w:rFonts w:ascii="Times New Roman" w:hAnsi="Times New Roman" w:cs="Times New Roman"/>
          <w:sz w:val="28"/>
          <w:szCs w:val="28"/>
        </w:rPr>
        <w:t>я 20</w:t>
      </w:r>
      <w:r>
        <w:rPr>
          <w:rFonts w:ascii="Times New Roman" w:hAnsi="Times New Roman" w:cs="Times New Roman"/>
          <w:sz w:val="28"/>
          <w:szCs w:val="28"/>
        </w:rPr>
        <w:t>21</w:t>
      </w:r>
      <w:r w:rsidRPr="009B768E">
        <w:rPr>
          <w:rFonts w:ascii="Times New Roman" w:hAnsi="Times New Roman" w:cs="Times New Roman"/>
          <w:sz w:val="28"/>
          <w:szCs w:val="28"/>
        </w:rPr>
        <w:t xml:space="preserve"> г. № </w:t>
      </w:r>
      <w:r>
        <w:rPr>
          <w:rFonts w:ascii="Times New Roman" w:hAnsi="Times New Roman" w:cs="Times New Roman"/>
          <w:sz w:val="28"/>
          <w:szCs w:val="28"/>
        </w:rPr>
        <w:t>05</w:t>
      </w:r>
    </w:p>
    <w:p w:rsidR="00A925FC" w:rsidRPr="00D56C83" w:rsidRDefault="00A925FC" w:rsidP="00A925FC">
      <w:pPr>
        <w:pStyle w:val="ConsPlusTitle"/>
        <w:widowControl/>
        <w:jc w:val="center"/>
        <w:rPr>
          <w:rFonts w:ascii="Times New Roman" w:hAnsi="Times New Roman" w:cs="Times New Roman"/>
        </w:rPr>
      </w:pPr>
    </w:p>
    <w:p w:rsidR="00A925FC" w:rsidRPr="005F6A6D" w:rsidRDefault="00A925FC" w:rsidP="00A925FC">
      <w:pPr>
        <w:autoSpaceDE w:val="0"/>
        <w:autoSpaceDN w:val="0"/>
        <w:adjustRightInd w:val="0"/>
        <w:rPr>
          <w:b/>
          <w:sz w:val="28"/>
          <w:szCs w:val="28"/>
        </w:rPr>
      </w:pPr>
      <w:r w:rsidRPr="005F6A6D">
        <w:rPr>
          <w:b/>
          <w:sz w:val="28"/>
          <w:szCs w:val="28"/>
        </w:rPr>
        <w:t>«О погребении»</w:t>
      </w:r>
    </w:p>
    <w:p w:rsidR="00A925FC" w:rsidRPr="00D56C83" w:rsidRDefault="00A925FC" w:rsidP="00A925FC">
      <w:pPr>
        <w:autoSpaceDE w:val="0"/>
        <w:autoSpaceDN w:val="0"/>
        <w:adjustRightInd w:val="0"/>
        <w:ind w:firstLine="540"/>
        <w:jc w:val="both"/>
      </w:pPr>
    </w:p>
    <w:p w:rsidR="00A925FC" w:rsidRPr="005F6A6D" w:rsidRDefault="00A925FC" w:rsidP="00A925FC">
      <w:pPr>
        <w:autoSpaceDE w:val="0"/>
        <w:autoSpaceDN w:val="0"/>
        <w:adjustRightInd w:val="0"/>
        <w:ind w:firstLine="540"/>
        <w:jc w:val="both"/>
        <w:rPr>
          <w:sz w:val="28"/>
          <w:szCs w:val="28"/>
        </w:rPr>
      </w:pPr>
      <w:r w:rsidRPr="005F6A6D">
        <w:rPr>
          <w:sz w:val="28"/>
          <w:szCs w:val="28"/>
        </w:rPr>
        <w:t xml:space="preserve">В соответствии с Федеральным законом "О погребении и похоронном деле" от 12.01.1996 N 8-ФЗ, и с Федеральным законом "Об общих принципах организации местного самоуправления в Российской Федерации" от 06.10.2003 г. №131-ФЗ, </w:t>
      </w:r>
    </w:p>
    <w:p w:rsidR="00A925FC" w:rsidRDefault="00A925FC" w:rsidP="00A925FC">
      <w:pPr>
        <w:autoSpaceDE w:val="0"/>
        <w:autoSpaceDN w:val="0"/>
        <w:adjustRightInd w:val="0"/>
        <w:ind w:firstLine="540"/>
        <w:jc w:val="both"/>
        <w:rPr>
          <w:b/>
          <w:sz w:val="28"/>
          <w:szCs w:val="28"/>
        </w:rPr>
      </w:pPr>
      <w:r w:rsidRPr="005F6A6D">
        <w:rPr>
          <w:b/>
          <w:sz w:val="28"/>
          <w:szCs w:val="28"/>
        </w:rPr>
        <w:t>Постановляю:</w:t>
      </w:r>
    </w:p>
    <w:p w:rsidR="00A925FC" w:rsidRPr="005F6A6D" w:rsidRDefault="00A925FC" w:rsidP="00A925FC">
      <w:pPr>
        <w:autoSpaceDE w:val="0"/>
        <w:autoSpaceDN w:val="0"/>
        <w:adjustRightInd w:val="0"/>
        <w:ind w:firstLine="540"/>
        <w:jc w:val="both"/>
        <w:rPr>
          <w:b/>
          <w:sz w:val="28"/>
          <w:szCs w:val="28"/>
        </w:rPr>
      </w:pPr>
    </w:p>
    <w:p w:rsidR="00A925FC" w:rsidRDefault="00A925FC" w:rsidP="00A925FC">
      <w:pPr>
        <w:numPr>
          <w:ilvl w:val="0"/>
          <w:numId w:val="2"/>
        </w:numPr>
        <w:autoSpaceDE w:val="0"/>
        <w:autoSpaceDN w:val="0"/>
        <w:adjustRightInd w:val="0"/>
        <w:jc w:val="both"/>
        <w:rPr>
          <w:sz w:val="28"/>
          <w:szCs w:val="28"/>
        </w:rPr>
      </w:pPr>
      <w:r>
        <w:rPr>
          <w:sz w:val="28"/>
          <w:szCs w:val="28"/>
        </w:rPr>
        <w:t>Утвердить стоимость услуг по погребению на 2021 год в сумме 7709 руб.98 коп</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емь тысяч семьсот девять руб. 98 коп).</w:t>
      </w:r>
    </w:p>
    <w:p w:rsidR="00A925FC" w:rsidRPr="009B768E" w:rsidRDefault="00A925FC" w:rsidP="00A925FC">
      <w:pPr>
        <w:numPr>
          <w:ilvl w:val="0"/>
          <w:numId w:val="2"/>
        </w:numPr>
        <w:autoSpaceDE w:val="0"/>
        <w:autoSpaceDN w:val="0"/>
        <w:adjustRightInd w:val="0"/>
        <w:jc w:val="both"/>
      </w:pPr>
      <w:r>
        <w:rPr>
          <w:sz w:val="28"/>
          <w:szCs w:val="28"/>
        </w:rPr>
        <w:t xml:space="preserve">         </w:t>
      </w:r>
      <w:proofErr w:type="gramStart"/>
      <w:r>
        <w:rPr>
          <w:sz w:val="28"/>
          <w:szCs w:val="28"/>
        </w:rPr>
        <w:t>Контроль за</w:t>
      </w:r>
      <w:proofErr w:type="gramEnd"/>
      <w:r>
        <w:rPr>
          <w:sz w:val="28"/>
          <w:szCs w:val="28"/>
        </w:rPr>
        <w:t xml:space="preserve"> исполнением данного постановления оставляю за собой.</w:t>
      </w:r>
    </w:p>
    <w:p w:rsidR="00A925FC" w:rsidRPr="009B768E" w:rsidRDefault="00A925FC" w:rsidP="00A925FC">
      <w:pPr>
        <w:numPr>
          <w:ilvl w:val="0"/>
          <w:numId w:val="2"/>
        </w:numPr>
        <w:autoSpaceDE w:val="0"/>
        <w:autoSpaceDN w:val="0"/>
        <w:adjustRightInd w:val="0"/>
        <w:jc w:val="both"/>
        <w:rPr>
          <w:sz w:val="28"/>
          <w:szCs w:val="28"/>
        </w:rPr>
      </w:pPr>
      <w:r w:rsidRPr="009B768E">
        <w:rPr>
          <w:sz w:val="28"/>
          <w:szCs w:val="28"/>
        </w:rPr>
        <w:t xml:space="preserve">Настоящее постановление </w:t>
      </w:r>
      <w:r>
        <w:rPr>
          <w:sz w:val="28"/>
          <w:szCs w:val="28"/>
        </w:rPr>
        <w:t>вступает в силу с 01 февраля 2021</w:t>
      </w:r>
      <w:r w:rsidRPr="009B768E">
        <w:rPr>
          <w:sz w:val="28"/>
          <w:szCs w:val="28"/>
        </w:rPr>
        <w:t xml:space="preserve"> года</w:t>
      </w:r>
      <w:r>
        <w:rPr>
          <w:sz w:val="28"/>
          <w:szCs w:val="28"/>
        </w:rPr>
        <w:t>.</w:t>
      </w:r>
    </w:p>
    <w:p w:rsidR="00A925FC" w:rsidRPr="00D56C83" w:rsidRDefault="00A925FC" w:rsidP="00A925FC">
      <w:pPr>
        <w:autoSpaceDE w:val="0"/>
        <w:autoSpaceDN w:val="0"/>
        <w:adjustRightInd w:val="0"/>
        <w:ind w:firstLine="540"/>
      </w:pPr>
    </w:p>
    <w:p w:rsidR="00A925FC" w:rsidRDefault="00A925FC" w:rsidP="00A925FC">
      <w:pPr>
        <w:autoSpaceDE w:val="0"/>
        <w:autoSpaceDN w:val="0"/>
        <w:adjustRightInd w:val="0"/>
        <w:ind w:firstLine="540"/>
      </w:pPr>
    </w:p>
    <w:p w:rsidR="00A925FC" w:rsidRPr="00D56C83" w:rsidRDefault="00A925FC" w:rsidP="00A925FC">
      <w:pPr>
        <w:autoSpaceDE w:val="0"/>
        <w:autoSpaceDN w:val="0"/>
        <w:adjustRightInd w:val="0"/>
        <w:ind w:firstLine="540"/>
      </w:pPr>
    </w:p>
    <w:p w:rsidR="00A925FC" w:rsidRPr="00D56C83" w:rsidRDefault="00A925FC" w:rsidP="00A925FC">
      <w:pPr>
        <w:pStyle w:val="a7"/>
        <w:keepNext w:val="0"/>
        <w:keepLines w:val="0"/>
        <w:tabs>
          <w:tab w:val="clear" w:pos="0"/>
        </w:tabs>
        <w:spacing w:before="0" w:after="0"/>
        <w:jc w:val="center"/>
        <w:rPr>
          <w:b/>
          <w:sz w:val="28"/>
          <w:szCs w:val="28"/>
        </w:rPr>
      </w:pPr>
      <w:r w:rsidRPr="00D56C83">
        <w:rPr>
          <w:b/>
          <w:sz w:val="28"/>
          <w:szCs w:val="28"/>
        </w:rPr>
        <w:t xml:space="preserve">Глава сельского поселения «Курумкан»                 </w:t>
      </w:r>
      <w:r>
        <w:rPr>
          <w:b/>
          <w:sz w:val="28"/>
          <w:szCs w:val="28"/>
        </w:rPr>
        <w:t xml:space="preserve">                  </w:t>
      </w:r>
      <w:proofErr w:type="spellStart"/>
      <w:r>
        <w:rPr>
          <w:b/>
          <w:sz w:val="28"/>
          <w:szCs w:val="28"/>
        </w:rPr>
        <w:t>Ж.В.Гатапов</w:t>
      </w:r>
      <w:proofErr w:type="spellEnd"/>
    </w:p>
    <w:p w:rsidR="00A925FC" w:rsidRDefault="00A925FC" w:rsidP="00A925FC">
      <w:pPr>
        <w:autoSpaceDE w:val="0"/>
        <w:autoSpaceDN w:val="0"/>
        <w:adjustRightInd w:val="0"/>
        <w:ind w:firstLine="540"/>
        <w:rPr>
          <w:sz w:val="16"/>
          <w:szCs w:val="16"/>
        </w:rPr>
      </w:pPr>
    </w:p>
    <w:p w:rsidR="00A925FC" w:rsidRDefault="00A925FC" w:rsidP="00A925FC">
      <w:pPr>
        <w:autoSpaceDE w:val="0"/>
        <w:autoSpaceDN w:val="0"/>
        <w:adjustRightInd w:val="0"/>
        <w:ind w:firstLine="540"/>
        <w:rPr>
          <w:sz w:val="16"/>
          <w:szCs w:val="16"/>
        </w:rPr>
      </w:pPr>
    </w:p>
    <w:p w:rsidR="00A925FC" w:rsidRPr="003D3DBA" w:rsidRDefault="00A925FC" w:rsidP="00A925FC">
      <w:pPr>
        <w:autoSpaceDE w:val="0"/>
        <w:autoSpaceDN w:val="0"/>
        <w:adjustRightInd w:val="0"/>
        <w:ind w:firstLine="540"/>
        <w:rPr>
          <w:sz w:val="16"/>
          <w:szCs w:val="16"/>
        </w:rPr>
      </w:pPr>
      <w:r w:rsidRPr="003D3DBA">
        <w:rPr>
          <w:sz w:val="16"/>
          <w:szCs w:val="16"/>
        </w:rPr>
        <w:t xml:space="preserve"> Исп</w:t>
      </w:r>
      <w:proofErr w:type="gramStart"/>
      <w:r w:rsidRPr="003D3DBA">
        <w:rPr>
          <w:sz w:val="16"/>
          <w:szCs w:val="16"/>
        </w:rPr>
        <w:t>.Б</w:t>
      </w:r>
      <w:proofErr w:type="gramEnd"/>
      <w:r w:rsidRPr="003D3DBA">
        <w:rPr>
          <w:sz w:val="16"/>
          <w:szCs w:val="16"/>
        </w:rPr>
        <w:t>адмаева Б.Б.</w:t>
      </w:r>
    </w:p>
    <w:p w:rsidR="00A925FC" w:rsidRPr="00CE53FA" w:rsidRDefault="00A925FC" w:rsidP="00A925FC">
      <w:pPr>
        <w:autoSpaceDE w:val="0"/>
        <w:autoSpaceDN w:val="0"/>
        <w:adjustRightInd w:val="0"/>
        <w:ind w:firstLine="540"/>
      </w:pPr>
      <w:r w:rsidRPr="003D3DBA">
        <w:rPr>
          <w:sz w:val="16"/>
          <w:szCs w:val="16"/>
        </w:rPr>
        <w:t>Тел 8(30149)41410</w:t>
      </w:r>
      <w:r w:rsidRPr="003D3DBA">
        <w:rPr>
          <w:sz w:val="16"/>
          <w:szCs w:val="16"/>
        </w:rPr>
        <w:br w:type="page"/>
      </w:r>
      <w:r w:rsidRPr="00CE53FA">
        <w:lastRenderedPageBreak/>
        <w:t>Приложение 1</w:t>
      </w:r>
    </w:p>
    <w:p w:rsidR="00A925FC" w:rsidRPr="00CE53FA" w:rsidRDefault="00A925FC" w:rsidP="00A925FC">
      <w:pPr>
        <w:autoSpaceDE w:val="0"/>
        <w:autoSpaceDN w:val="0"/>
        <w:adjustRightInd w:val="0"/>
        <w:ind w:firstLine="540"/>
      </w:pPr>
    </w:p>
    <w:p w:rsidR="00A925FC" w:rsidRPr="00CE53FA" w:rsidRDefault="00A925FC" w:rsidP="00A925FC">
      <w:pPr>
        <w:autoSpaceDE w:val="0"/>
        <w:autoSpaceDN w:val="0"/>
        <w:adjustRightInd w:val="0"/>
        <w:jc w:val="right"/>
      </w:pPr>
      <w:r w:rsidRPr="00CE53FA">
        <w:t>Утвержден</w:t>
      </w:r>
    </w:p>
    <w:p w:rsidR="00A925FC" w:rsidRPr="00CE53FA" w:rsidRDefault="00A925FC" w:rsidP="00A925FC">
      <w:pPr>
        <w:autoSpaceDE w:val="0"/>
        <w:autoSpaceDN w:val="0"/>
        <w:adjustRightInd w:val="0"/>
        <w:jc w:val="right"/>
      </w:pPr>
      <w:r w:rsidRPr="00CE53FA">
        <w:t>Постановлением</w:t>
      </w:r>
    </w:p>
    <w:p w:rsidR="00A925FC" w:rsidRPr="00CE53FA" w:rsidRDefault="00A925FC" w:rsidP="00A925FC">
      <w:pPr>
        <w:autoSpaceDE w:val="0"/>
        <w:autoSpaceDN w:val="0"/>
        <w:adjustRightInd w:val="0"/>
        <w:jc w:val="right"/>
      </w:pPr>
      <w:r w:rsidRPr="00CE53FA">
        <w:t>Администрации сельского поселения «Курумкан»</w:t>
      </w:r>
    </w:p>
    <w:p w:rsidR="00A925FC" w:rsidRPr="00CE53FA" w:rsidRDefault="00A925FC" w:rsidP="00A925FC">
      <w:pPr>
        <w:autoSpaceDE w:val="0"/>
        <w:autoSpaceDN w:val="0"/>
        <w:adjustRightInd w:val="0"/>
        <w:jc w:val="right"/>
      </w:pPr>
      <w:r w:rsidRPr="00CE53FA">
        <w:t xml:space="preserve">от </w:t>
      </w:r>
      <w:r>
        <w:t>« 26» января 2010г. №</w:t>
      </w:r>
      <w:r w:rsidRPr="00CE53FA">
        <w:t xml:space="preserve"> </w:t>
      </w:r>
      <w:r>
        <w:t>05</w:t>
      </w:r>
    </w:p>
    <w:p w:rsidR="00A925FC" w:rsidRPr="00CE53FA" w:rsidRDefault="00A925FC" w:rsidP="00A925FC">
      <w:pPr>
        <w:autoSpaceDE w:val="0"/>
        <w:autoSpaceDN w:val="0"/>
        <w:adjustRightInd w:val="0"/>
        <w:ind w:firstLine="540"/>
        <w:jc w:val="both"/>
      </w:pPr>
    </w:p>
    <w:p w:rsidR="00A925FC" w:rsidRPr="00CE53FA" w:rsidRDefault="00A925FC" w:rsidP="00A925FC">
      <w:pPr>
        <w:pStyle w:val="ConsPlusTitle"/>
        <w:widowControl/>
        <w:jc w:val="center"/>
        <w:rPr>
          <w:rFonts w:ascii="Times New Roman" w:hAnsi="Times New Roman" w:cs="Times New Roman"/>
        </w:rPr>
      </w:pPr>
      <w:r w:rsidRPr="00CE53FA">
        <w:rPr>
          <w:rFonts w:ascii="Times New Roman" w:hAnsi="Times New Roman" w:cs="Times New Roman"/>
        </w:rPr>
        <w:t>ПОРЯДОК ОРГАНИЗАЦИИ ПОХОРОННОГО ДЕЛА В СЕЛЬСКОМ ПОСЕЛЕНИИ «КУРУМКАН»</w:t>
      </w: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jc w:val="center"/>
        <w:outlineLvl w:val="1"/>
      </w:pPr>
      <w:r w:rsidRPr="00CE53FA">
        <w:t>1. Общие положения</w:t>
      </w: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ind w:firstLine="540"/>
        <w:jc w:val="both"/>
      </w:pPr>
      <w:r w:rsidRPr="00CE53FA">
        <w:t>1.1. Настоящий Порядок организации похоронного дела в сельском поселении «Курумкан» (далее - Порядок) разработан в соответствии с Федеральным законом от 12.01.1996 N 8-ФЗ "О погребении и похоронном деле", другими законодательными и нормативными правовыми актами Российской Федерации, Республики Бурятия и определяет систему похоронного дела в сельском поселении «Курумкан».</w:t>
      </w:r>
    </w:p>
    <w:p w:rsidR="00A925FC" w:rsidRPr="00CE53FA" w:rsidRDefault="00A925FC" w:rsidP="00A925FC">
      <w:pPr>
        <w:autoSpaceDE w:val="0"/>
        <w:autoSpaceDN w:val="0"/>
        <w:adjustRightInd w:val="0"/>
        <w:ind w:firstLine="540"/>
        <w:jc w:val="both"/>
      </w:pPr>
      <w:r w:rsidRPr="00CE53FA">
        <w:t>1.2. Погребение умерших, оказание услуг по погребению осуществляется МУП «Курумкан</w:t>
      </w:r>
      <w:r>
        <w:t xml:space="preserve"> </w:t>
      </w:r>
      <w:r w:rsidRPr="00CE53FA">
        <w:t>-</w:t>
      </w:r>
      <w:r>
        <w:t xml:space="preserve"> </w:t>
      </w:r>
      <w:r w:rsidRPr="00CE53FA">
        <w:t>Сервис» по вопросам похоронного дела.</w:t>
      </w: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jc w:val="center"/>
        <w:outlineLvl w:val="1"/>
      </w:pPr>
      <w:r w:rsidRPr="00CE53FA">
        <w:t>2. Основные вопросы организации похоронного дела</w:t>
      </w: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jc w:val="center"/>
        <w:outlineLvl w:val="2"/>
      </w:pPr>
      <w:r w:rsidRPr="00CE53FA">
        <w:t>2.1. Услуги по приему заказов на похоронное обслуживание</w:t>
      </w: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ind w:firstLine="540"/>
        <w:jc w:val="both"/>
      </w:pPr>
      <w:r w:rsidRPr="00CE53FA">
        <w:t>2.1.1. Услуги по приему заказов на похоронное обслуживание включают в себя:</w:t>
      </w:r>
    </w:p>
    <w:p w:rsidR="00A925FC" w:rsidRPr="00CE53FA" w:rsidRDefault="00A925FC" w:rsidP="00A925FC">
      <w:pPr>
        <w:autoSpaceDE w:val="0"/>
        <w:autoSpaceDN w:val="0"/>
        <w:adjustRightInd w:val="0"/>
        <w:ind w:firstLine="540"/>
        <w:jc w:val="both"/>
      </w:pPr>
      <w:r w:rsidRPr="00CE53FA">
        <w:t>а) консультативную помощь лицу, взявшему на себя обязанность по организации похорон умершего:</w:t>
      </w:r>
    </w:p>
    <w:p w:rsidR="00A925FC" w:rsidRPr="00CE53FA" w:rsidRDefault="00A925FC" w:rsidP="00A925FC">
      <w:pPr>
        <w:autoSpaceDE w:val="0"/>
        <w:autoSpaceDN w:val="0"/>
        <w:adjustRightInd w:val="0"/>
        <w:ind w:firstLine="540"/>
        <w:jc w:val="both"/>
      </w:pPr>
      <w:r w:rsidRPr="00CE53FA">
        <w:t>- в определении вида погребения (предание земле);</w:t>
      </w:r>
    </w:p>
    <w:p w:rsidR="00A925FC" w:rsidRPr="00CE53FA" w:rsidRDefault="00A925FC" w:rsidP="00A925FC">
      <w:pPr>
        <w:autoSpaceDE w:val="0"/>
        <w:autoSpaceDN w:val="0"/>
        <w:adjustRightInd w:val="0"/>
        <w:ind w:firstLine="540"/>
        <w:jc w:val="both"/>
      </w:pPr>
      <w:r w:rsidRPr="00CE53FA">
        <w:t>- в выборе места погребения;</w:t>
      </w:r>
    </w:p>
    <w:p w:rsidR="00A925FC" w:rsidRPr="00CE53FA" w:rsidRDefault="00A925FC" w:rsidP="00A925FC">
      <w:pPr>
        <w:autoSpaceDE w:val="0"/>
        <w:autoSpaceDN w:val="0"/>
        <w:adjustRightInd w:val="0"/>
        <w:ind w:firstLine="540"/>
        <w:jc w:val="both"/>
      </w:pPr>
      <w:r w:rsidRPr="00CE53FA">
        <w:t>- по иным видам ритуальных услуг;</w:t>
      </w:r>
    </w:p>
    <w:p w:rsidR="00A925FC" w:rsidRPr="00CE53FA" w:rsidRDefault="00A925FC" w:rsidP="00A925FC">
      <w:pPr>
        <w:autoSpaceDE w:val="0"/>
        <w:autoSpaceDN w:val="0"/>
        <w:adjustRightInd w:val="0"/>
        <w:ind w:firstLine="540"/>
        <w:jc w:val="both"/>
      </w:pPr>
      <w:r w:rsidRPr="00CE53FA">
        <w:t>- по льготам, предоставляемым родственникам покойного, и преимуществам, предусмотренным для отдельных категорий граждан в соответствии с действующим законодательством;</w:t>
      </w:r>
    </w:p>
    <w:p w:rsidR="00A925FC" w:rsidRPr="00CE53FA" w:rsidRDefault="00A925FC" w:rsidP="00A925FC">
      <w:pPr>
        <w:autoSpaceDE w:val="0"/>
        <w:autoSpaceDN w:val="0"/>
        <w:adjustRightInd w:val="0"/>
        <w:ind w:firstLine="540"/>
        <w:jc w:val="both"/>
      </w:pPr>
      <w:r w:rsidRPr="00CE53FA">
        <w:t>- по порядку проведения и оформления захоронения на безвозмездной основе;</w:t>
      </w:r>
    </w:p>
    <w:p w:rsidR="00A925FC" w:rsidRPr="00CE53FA" w:rsidRDefault="00A925FC" w:rsidP="00A925FC">
      <w:pPr>
        <w:autoSpaceDE w:val="0"/>
        <w:autoSpaceDN w:val="0"/>
        <w:adjustRightInd w:val="0"/>
        <w:ind w:firstLine="540"/>
        <w:jc w:val="both"/>
      </w:pPr>
      <w:r w:rsidRPr="00CE53FA">
        <w:t>- по правилам работы кладбищ;</w:t>
      </w:r>
    </w:p>
    <w:p w:rsidR="00A925FC" w:rsidRPr="00CE53FA" w:rsidRDefault="00A925FC" w:rsidP="00A925FC">
      <w:pPr>
        <w:autoSpaceDE w:val="0"/>
        <w:autoSpaceDN w:val="0"/>
        <w:adjustRightInd w:val="0"/>
        <w:ind w:firstLine="540"/>
        <w:jc w:val="both"/>
      </w:pPr>
      <w:r w:rsidRPr="00CE53FA">
        <w:t xml:space="preserve">б) оформление заказа </w:t>
      </w:r>
      <w:proofErr w:type="gramStart"/>
      <w:r w:rsidRPr="00CE53FA">
        <w:t>на</w:t>
      </w:r>
      <w:proofErr w:type="gramEnd"/>
      <w:r w:rsidRPr="00CE53FA">
        <w:t>:</w:t>
      </w:r>
    </w:p>
    <w:p w:rsidR="00A925FC" w:rsidRPr="00CE53FA" w:rsidRDefault="00A925FC" w:rsidP="00A925FC">
      <w:pPr>
        <w:autoSpaceDE w:val="0"/>
        <w:autoSpaceDN w:val="0"/>
        <w:adjustRightInd w:val="0"/>
        <w:ind w:firstLine="540"/>
        <w:jc w:val="both"/>
      </w:pPr>
      <w:r w:rsidRPr="00CE53FA">
        <w:t>- транспортные перевозки;</w:t>
      </w:r>
    </w:p>
    <w:p w:rsidR="00A925FC" w:rsidRPr="00CE53FA" w:rsidRDefault="00A925FC" w:rsidP="00A925FC">
      <w:pPr>
        <w:autoSpaceDE w:val="0"/>
        <w:autoSpaceDN w:val="0"/>
        <w:adjustRightInd w:val="0"/>
        <w:ind w:firstLine="540"/>
        <w:jc w:val="both"/>
      </w:pPr>
      <w:r w:rsidRPr="00CE53FA">
        <w:t>- осуществление погребения;</w:t>
      </w:r>
    </w:p>
    <w:p w:rsidR="00A925FC" w:rsidRPr="00CE53FA" w:rsidRDefault="00A925FC" w:rsidP="00A925FC">
      <w:pPr>
        <w:autoSpaceDE w:val="0"/>
        <w:autoSpaceDN w:val="0"/>
        <w:adjustRightInd w:val="0"/>
        <w:ind w:firstLine="540"/>
        <w:jc w:val="both"/>
      </w:pPr>
      <w:r w:rsidRPr="00CE53FA">
        <w:t>- обряда поминания;</w:t>
      </w:r>
    </w:p>
    <w:p w:rsidR="00A925FC" w:rsidRPr="00CE53FA" w:rsidRDefault="00A925FC" w:rsidP="00A925FC">
      <w:pPr>
        <w:autoSpaceDE w:val="0"/>
        <w:autoSpaceDN w:val="0"/>
        <w:adjustRightInd w:val="0"/>
        <w:ind w:firstLine="540"/>
        <w:jc w:val="both"/>
      </w:pPr>
      <w:r w:rsidRPr="00CE53FA">
        <w:t>- выполнение прочих услуг, связанных с погребением;</w:t>
      </w:r>
    </w:p>
    <w:p w:rsidR="00A925FC" w:rsidRPr="00CE53FA" w:rsidRDefault="00A925FC" w:rsidP="00A925FC">
      <w:pPr>
        <w:autoSpaceDE w:val="0"/>
        <w:autoSpaceDN w:val="0"/>
        <w:adjustRightInd w:val="0"/>
        <w:ind w:firstLine="540"/>
        <w:jc w:val="both"/>
      </w:pPr>
      <w:r w:rsidRPr="00CE53FA">
        <w:t xml:space="preserve">в) исполнение заказа </w:t>
      </w:r>
      <w:proofErr w:type="gramStart"/>
      <w:r w:rsidRPr="00CE53FA">
        <w:t>на</w:t>
      </w:r>
      <w:proofErr w:type="gramEnd"/>
      <w:r w:rsidRPr="00CE53FA">
        <w:t>:</w:t>
      </w:r>
    </w:p>
    <w:p w:rsidR="00A925FC" w:rsidRPr="00CE53FA" w:rsidRDefault="00A925FC" w:rsidP="00A925FC">
      <w:pPr>
        <w:autoSpaceDE w:val="0"/>
        <w:autoSpaceDN w:val="0"/>
        <w:adjustRightInd w:val="0"/>
        <w:ind w:firstLine="540"/>
        <w:jc w:val="both"/>
      </w:pPr>
      <w:r w:rsidRPr="00CE53FA">
        <w:t>- получение врачебного свидетельства о смерти и (или) свидетельства о смерти, выдаваемого органами ЗАГС.</w:t>
      </w:r>
    </w:p>
    <w:p w:rsidR="00A925FC" w:rsidRDefault="00A925FC" w:rsidP="00A925FC">
      <w:pPr>
        <w:autoSpaceDE w:val="0"/>
        <w:autoSpaceDN w:val="0"/>
        <w:adjustRightInd w:val="0"/>
        <w:jc w:val="center"/>
        <w:outlineLvl w:val="2"/>
      </w:pPr>
    </w:p>
    <w:p w:rsidR="00A925FC" w:rsidRPr="00CE53FA" w:rsidRDefault="00A925FC" w:rsidP="00A925FC">
      <w:pPr>
        <w:autoSpaceDE w:val="0"/>
        <w:autoSpaceDN w:val="0"/>
        <w:adjustRightInd w:val="0"/>
        <w:jc w:val="center"/>
        <w:outlineLvl w:val="2"/>
      </w:pPr>
    </w:p>
    <w:p w:rsidR="00A925FC" w:rsidRPr="00CE53FA" w:rsidRDefault="00A925FC" w:rsidP="00A925FC">
      <w:pPr>
        <w:autoSpaceDE w:val="0"/>
        <w:autoSpaceDN w:val="0"/>
        <w:adjustRightInd w:val="0"/>
        <w:jc w:val="center"/>
        <w:outlineLvl w:val="2"/>
      </w:pPr>
      <w:r w:rsidRPr="00CE53FA">
        <w:t>2.2. Транспортировка тел умерших</w:t>
      </w: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ind w:firstLine="540"/>
        <w:jc w:val="both"/>
      </w:pPr>
      <w:r w:rsidRPr="00CE53FA">
        <w:t>2.2.1. Транспортировка тел умерших для сохранения в морги (</w:t>
      </w:r>
      <w:proofErr w:type="spellStart"/>
      <w:r w:rsidRPr="00CE53FA">
        <w:t>трупохранилища</w:t>
      </w:r>
      <w:proofErr w:type="spellEnd"/>
      <w:r w:rsidRPr="00CE53FA">
        <w:t>) осуществляется специально оборудованным и обработанным транспортом только при наличии врачебного свидетельства (справки) о смерти или гербового свидетельства о смерти, выдаваемого органами ЗАГС на основании врачебного свидетельства о смерти.</w:t>
      </w:r>
    </w:p>
    <w:p w:rsidR="00A925FC" w:rsidRPr="00CE53FA" w:rsidRDefault="00A925FC" w:rsidP="00A925FC">
      <w:pPr>
        <w:autoSpaceDE w:val="0"/>
        <w:autoSpaceDN w:val="0"/>
        <w:adjustRightInd w:val="0"/>
        <w:ind w:firstLine="540"/>
        <w:jc w:val="both"/>
      </w:pPr>
      <w:r w:rsidRPr="00CE53FA">
        <w:t xml:space="preserve">Транспортировка тел умерших в морги и </w:t>
      </w:r>
      <w:proofErr w:type="spellStart"/>
      <w:r w:rsidRPr="00CE53FA">
        <w:t>трупохранилища</w:t>
      </w:r>
      <w:proofErr w:type="spellEnd"/>
      <w:r w:rsidRPr="00CE53FA">
        <w:t>, описанных правоохранительными органами, осуществляется бесплатно. Во всех остальных случаях транспортировка тел умерших осуществляется на платной основе специализированной службой по вопросам похоронного дела.</w:t>
      </w:r>
    </w:p>
    <w:p w:rsidR="00A925FC" w:rsidRPr="00CE53FA" w:rsidRDefault="00A925FC" w:rsidP="00A925FC">
      <w:pPr>
        <w:autoSpaceDE w:val="0"/>
        <w:autoSpaceDN w:val="0"/>
        <w:adjustRightInd w:val="0"/>
        <w:ind w:firstLine="540"/>
        <w:jc w:val="both"/>
      </w:pPr>
      <w:r w:rsidRPr="00CE53FA">
        <w:t>2.2.2. Сопроводительный лист для транспортировки трупов должен быть оформлен в трех экземплярах, один из которых передается заказчику, второй - в специализированную службу по вопросам похоронного дела, третий - в морг (</w:t>
      </w:r>
      <w:proofErr w:type="spellStart"/>
      <w:r w:rsidRPr="00CE53FA">
        <w:t>трупохранилище</w:t>
      </w:r>
      <w:proofErr w:type="spellEnd"/>
      <w:r w:rsidRPr="00CE53FA">
        <w:t>).</w:t>
      </w:r>
    </w:p>
    <w:p w:rsidR="00A925FC" w:rsidRPr="00CE53FA" w:rsidRDefault="00A925FC" w:rsidP="00A925FC">
      <w:pPr>
        <w:autoSpaceDE w:val="0"/>
        <w:autoSpaceDN w:val="0"/>
        <w:adjustRightInd w:val="0"/>
        <w:ind w:firstLine="540"/>
        <w:jc w:val="both"/>
      </w:pPr>
      <w:r w:rsidRPr="00CE53FA">
        <w:t xml:space="preserve">2.2.3. </w:t>
      </w:r>
      <w:proofErr w:type="spellStart"/>
      <w:r w:rsidRPr="00CE53FA">
        <w:t>Катафальные</w:t>
      </w:r>
      <w:proofErr w:type="spellEnd"/>
      <w:r w:rsidRPr="00CE53FA">
        <w:t xml:space="preserve"> перевозки - транспортировка тел умерших из морга и на кладбище.</w:t>
      </w:r>
    </w:p>
    <w:p w:rsidR="00A925FC" w:rsidRPr="00CE53FA" w:rsidRDefault="00A925FC" w:rsidP="00A925FC">
      <w:pPr>
        <w:autoSpaceDE w:val="0"/>
        <w:autoSpaceDN w:val="0"/>
        <w:adjustRightInd w:val="0"/>
        <w:jc w:val="center"/>
        <w:outlineLvl w:val="2"/>
      </w:pPr>
      <w:r w:rsidRPr="00CE53FA">
        <w:t>2.3. Подготовка тела умершего к погребению</w:t>
      </w: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ind w:firstLine="540"/>
        <w:jc w:val="both"/>
      </w:pPr>
      <w:r w:rsidRPr="00CE53FA">
        <w:t xml:space="preserve">2.3.4. Мероприятия по подготовке тела умершего к погребению могут производиться как в жилом помещении, где находится </w:t>
      </w:r>
      <w:proofErr w:type="gramStart"/>
      <w:r w:rsidRPr="00CE53FA">
        <w:t>умерший</w:t>
      </w:r>
      <w:proofErr w:type="gramEnd"/>
      <w:r w:rsidRPr="00CE53FA">
        <w:t xml:space="preserve">, так и в моргах и </w:t>
      </w:r>
      <w:proofErr w:type="spellStart"/>
      <w:r w:rsidRPr="00CE53FA">
        <w:t>трупохранилищах</w:t>
      </w:r>
      <w:proofErr w:type="spellEnd"/>
      <w:r w:rsidRPr="00CE53FA">
        <w:t>.</w:t>
      </w: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jc w:val="center"/>
        <w:outlineLvl w:val="2"/>
      </w:pPr>
      <w:r w:rsidRPr="00CE53FA">
        <w:t>2.4. Предметы ритуала</w:t>
      </w: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ind w:firstLine="540"/>
        <w:jc w:val="both"/>
      </w:pPr>
      <w:r w:rsidRPr="00CE53FA">
        <w:t>2.4.1. Предметы ритуала - это похоронные принадлежности: гробы, тумбы и таблички.</w:t>
      </w: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jc w:val="center"/>
        <w:outlineLvl w:val="2"/>
      </w:pPr>
      <w:r w:rsidRPr="00CE53FA">
        <w:t>2.5. Погребение</w:t>
      </w: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ind w:firstLine="540"/>
        <w:jc w:val="both"/>
      </w:pPr>
      <w:r w:rsidRPr="00CE53FA">
        <w:t>2.5.1. Погребение - обрядовые действия по захоронению тела (останков) человека после его смерти. Погребение может осуществляться путем предания тела (останков) умершего земле (захоронение в могилу)</w:t>
      </w:r>
    </w:p>
    <w:p w:rsidR="00A925FC" w:rsidRPr="00CE53FA" w:rsidRDefault="00A925FC" w:rsidP="00A925FC">
      <w:pPr>
        <w:autoSpaceDE w:val="0"/>
        <w:autoSpaceDN w:val="0"/>
        <w:adjustRightInd w:val="0"/>
        <w:ind w:firstLine="540"/>
        <w:jc w:val="both"/>
      </w:pPr>
      <w:r w:rsidRPr="00CE53FA">
        <w:t>2.5.2. Погребение может производиться только на основании гербового свидетельства о смерти.</w:t>
      </w:r>
    </w:p>
    <w:p w:rsidR="00A925FC" w:rsidRPr="00CE53FA" w:rsidRDefault="00A925FC" w:rsidP="00A925FC">
      <w:pPr>
        <w:autoSpaceDE w:val="0"/>
        <w:autoSpaceDN w:val="0"/>
        <w:adjustRightInd w:val="0"/>
        <w:ind w:firstLine="540"/>
        <w:jc w:val="both"/>
      </w:pPr>
      <w:r w:rsidRPr="00CE53FA">
        <w:t>2.5.3. Время и место проведения погребений регулирует специализированная служба МУП «Курумкан-Сервис» по вопросам похоронного дела.</w:t>
      </w:r>
    </w:p>
    <w:p w:rsidR="00A925FC" w:rsidRPr="00CE53FA" w:rsidRDefault="00A925FC" w:rsidP="00A925FC">
      <w:pPr>
        <w:autoSpaceDE w:val="0"/>
        <w:autoSpaceDN w:val="0"/>
        <w:adjustRightInd w:val="0"/>
        <w:ind w:firstLine="540"/>
        <w:jc w:val="both"/>
      </w:pPr>
      <w:r w:rsidRPr="00CE53FA">
        <w:t>2.5.4. Погребение умерших (погибших) на кладбищах, расположенных за пределами сельского поселения, производится в соответствии с определенным на данных кладбищах порядком.</w:t>
      </w: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jc w:val="center"/>
        <w:outlineLvl w:val="2"/>
      </w:pPr>
      <w:r w:rsidRPr="00CE53FA">
        <w:t>2.6. Захоронение</w:t>
      </w: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ind w:firstLine="540"/>
        <w:jc w:val="both"/>
      </w:pPr>
      <w:r w:rsidRPr="00CE53FA">
        <w:t>2.6.1. Захоронение - погребенные останки.</w:t>
      </w:r>
    </w:p>
    <w:p w:rsidR="00A925FC" w:rsidRPr="00CE53FA" w:rsidRDefault="00A925FC" w:rsidP="00A925FC">
      <w:pPr>
        <w:autoSpaceDE w:val="0"/>
        <w:autoSpaceDN w:val="0"/>
        <w:adjustRightInd w:val="0"/>
        <w:ind w:firstLine="540"/>
        <w:jc w:val="both"/>
      </w:pPr>
      <w:r w:rsidRPr="00CE53FA">
        <w:t>2.6.2. Специализированная служба по вопросам похоронного дела ведет регистрацию и учет произведенных захоронений в соответствии с действующим законодательством.</w:t>
      </w:r>
    </w:p>
    <w:p w:rsidR="00A925FC" w:rsidRPr="00CE53FA" w:rsidRDefault="00A925FC" w:rsidP="00A925FC">
      <w:pPr>
        <w:autoSpaceDE w:val="0"/>
        <w:autoSpaceDN w:val="0"/>
        <w:adjustRightInd w:val="0"/>
        <w:ind w:firstLine="540"/>
        <w:jc w:val="both"/>
      </w:pPr>
      <w:r w:rsidRPr="00CE53FA">
        <w:t>2.6.3. Удостоверение на могилу выписывается лицу, взявшему на себя обязанность по организации похорон, либо лицу, являющемуся представителем организации, взявшей на себя обязанность по организации похорон.</w:t>
      </w: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jc w:val="center"/>
        <w:outlineLvl w:val="1"/>
      </w:pPr>
      <w:r w:rsidRPr="00CE53FA">
        <w:t>3. Требования к организациям, осуществляющим ритуальные услуги</w:t>
      </w: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ind w:firstLine="540"/>
        <w:jc w:val="both"/>
      </w:pPr>
      <w:r w:rsidRPr="00CE53FA">
        <w:t xml:space="preserve">3.1. </w:t>
      </w:r>
      <w:proofErr w:type="gramStart"/>
      <w:r w:rsidRPr="00CE53FA">
        <w:t>Все решения по вопросам похоронного дела, принятые Администрацией сельского поселения «Курумкан», являются обязательными для исполнения всеми предприятиями, организациями, индивидуальными предпринимателями, оказывающими ритуальные услуги.</w:t>
      </w:r>
      <w:proofErr w:type="gramEnd"/>
    </w:p>
    <w:p w:rsidR="00A925FC" w:rsidRPr="00CE53FA" w:rsidRDefault="00A925FC" w:rsidP="00A925FC">
      <w:pPr>
        <w:autoSpaceDE w:val="0"/>
        <w:autoSpaceDN w:val="0"/>
        <w:adjustRightInd w:val="0"/>
        <w:ind w:firstLine="540"/>
        <w:jc w:val="both"/>
      </w:pPr>
      <w:r w:rsidRPr="00CE53FA">
        <w:t>3.2. По желанию лица, взявшего на себя ответственность по организации погребения, специализированной службой по вопросам похоронного дела может быть предоставлен весь гарантированный перечень услуг по утвержденным в установленном порядке ценам и тарифам или любая его часть. При этом остальные услуги могут быть предоставлены по коммерческим ценам и тарифам.</w:t>
      </w:r>
    </w:p>
    <w:p w:rsidR="00A925FC" w:rsidRPr="00CE53FA" w:rsidRDefault="00A925FC" w:rsidP="00A925FC">
      <w:pPr>
        <w:autoSpaceDE w:val="0"/>
        <w:autoSpaceDN w:val="0"/>
        <w:adjustRightInd w:val="0"/>
        <w:ind w:firstLine="540"/>
        <w:jc w:val="both"/>
      </w:pPr>
      <w:r w:rsidRPr="00CE53FA">
        <w:t>3.3.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круглосуточный режим работы справочно-информационной службы, режим работы службы по приему заказов на организацию похорон - ежедневно с 8-30 до 17-00.</w:t>
      </w:r>
    </w:p>
    <w:p w:rsidR="00A925FC" w:rsidRPr="00CE53FA" w:rsidRDefault="00A925FC" w:rsidP="00A925FC">
      <w:pPr>
        <w:autoSpaceDE w:val="0"/>
        <w:autoSpaceDN w:val="0"/>
        <w:adjustRightInd w:val="0"/>
        <w:ind w:firstLine="540"/>
        <w:jc w:val="both"/>
      </w:pPr>
      <w:r w:rsidRPr="00CE53FA">
        <w:t>3.4. Каждый объект юридического лица или индивидуального предпринимателя, оказывающего ритуальные услуги, должен иметь специально выделенное для этих целей помещение с вывеской, указывающей наименование юридического лица или индивидуального предпринимателя с информацией о режиме работы и месте ее нахождения (юридический адрес).</w:t>
      </w:r>
    </w:p>
    <w:p w:rsidR="00A925FC" w:rsidRPr="00CE53FA" w:rsidRDefault="00A925FC" w:rsidP="00A925FC">
      <w:pPr>
        <w:autoSpaceDE w:val="0"/>
        <w:autoSpaceDN w:val="0"/>
        <w:adjustRightInd w:val="0"/>
        <w:ind w:firstLine="540"/>
        <w:jc w:val="both"/>
      </w:pPr>
      <w:r w:rsidRPr="00CE53FA">
        <w:t>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w:t>
      </w:r>
    </w:p>
    <w:p w:rsidR="00A925FC" w:rsidRPr="00CE53FA" w:rsidRDefault="00A925FC" w:rsidP="00A925FC">
      <w:pPr>
        <w:autoSpaceDE w:val="0"/>
        <w:autoSpaceDN w:val="0"/>
        <w:adjustRightInd w:val="0"/>
        <w:ind w:firstLine="540"/>
        <w:jc w:val="both"/>
      </w:pPr>
      <w:r w:rsidRPr="00CE53FA">
        <w:t>3.5. В помещениях, где производится прием заказов на оказание ритуальных услуг и предоставление предметов и товаров ритуального назначения, в удобном для обозрения месте должны располагаться:</w:t>
      </w:r>
    </w:p>
    <w:p w:rsidR="00A925FC" w:rsidRPr="00CE53FA" w:rsidRDefault="00A925FC" w:rsidP="00A925FC">
      <w:pPr>
        <w:autoSpaceDE w:val="0"/>
        <w:autoSpaceDN w:val="0"/>
        <w:adjustRightInd w:val="0"/>
        <w:ind w:firstLine="540"/>
        <w:jc w:val="both"/>
      </w:pPr>
      <w:r w:rsidRPr="00CE53FA">
        <w:t>- гарантированный перечень услуг по погребению;</w:t>
      </w:r>
    </w:p>
    <w:p w:rsidR="00A925FC" w:rsidRPr="00CE53FA" w:rsidRDefault="00A925FC" w:rsidP="00A925FC">
      <w:pPr>
        <w:autoSpaceDE w:val="0"/>
        <w:autoSpaceDN w:val="0"/>
        <w:adjustRightInd w:val="0"/>
        <w:ind w:firstLine="540"/>
        <w:jc w:val="both"/>
      </w:pPr>
      <w:r w:rsidRPr="00CE53FA">
        <w:t>- цены и тарифы на оказываемые услуги (выполняемые работы), а также на используемые при этом материалы, запасные части, фурнитуру, сведения о порядке и форме оплаты;</w:t>
      </w:r>
    </w:p>
    <w:p w:rsidR="00A925FC" w:rsidRPr="00CE53FA" w:rsidRDefault="00A925FC" w:rsidP="00A925FC">
      <w:pPr>
        <w:autoSpaceDE w:val="0"/>
        <w:autoSpaceDN w:val="0"/>
        <w:adjustRightInd w:val="0"/>
        <w:ind w:firstLine="540"/>
        <w:jc w:val="both"/>
      </w:pPr>
      <w:r w:rsidRPr="00CE53FA">
        <w:t>- полный список объектов специализированных служб по вопросам похоронного дела с указанием адресов и телефонов;</w:t>
      </w:r>
    </w:p>
    <w:p w:rsidR="00A925FC" w:rsidRPr="00CE53FA" w:rsidRDefault="00A925FC" w:rsidP="00A925FC">
      <w:pPr>
        <w:autoSpaceDE w:val="0"/>
        <w:autoSpaceDN w:val="0"/>
        <w:adjustRightInd w:val="0"/>
        <w:ind w:firstLine="540"/>
        <w:jc w:val="both"/>
      </w:pPr>
      <w:r w:rsidRPr="00CE53FA">
        <w:t>- извлечение (выписка) из Закона Российской Федерации "О защите прав потребителей", адрес и телефон подразделения по защите прав потребителей органов местного самоуправления;</w:t>
      </w:r>
    </w:p>
    <w:p w:rsidR="00A925FC" w:rsidRPr="00CE53FA" w:rsidRDefault="00A925FC" w:rsidP="00A925FC">
      <w:pPr>
        <w:autoSpaceDE w:val="0"/>
        <w:autoSpaceDN w:val="0"/>
        <w:adjustRightInd w:val="0"/>
        <w:ind w:firstLine="540"/>
        <w:jc w:val="both"/>
      </w:pPr>
      <w:r w:rsidRPr="00CE53FA">
        <w:t>- сведения о льготах и преимуществах, предусмотренных законодательством Российской Федерации отдельных категорий граждан;</w:t>
      </w:r>
    </w:p>
    <w:p w:rsidR="00A925FC" w:rsidRPr="00CE53FA" w:rsidRDefault="00A925FC" w:rsidP="00A925FC">
      <w:pPr>
        <w:autoSpaceDE w:val="0"/>
        <w:autoSpaceDN w:val="0"/>
        <w:adjustRightInd w:val="0"/>
        <w:ind w:firstLine="540"/>
        <w:jc w:val="both"/>
      </w:pPr>
      <w:r w:rsidRPr="00CE53FA">
        <w:t>- сведения о порядке предоставления гарантированного перечня услуг на погребение на безвозмездной основе;</w:t>
      </w:r>
    </w:p>
    <w:p w:rsidR="00A925FC" w:rsidRPr="00CE53FA" w:rsidRDefault="00A925FC" w:rsidP="00A925FC">
      <w:pPr>
        <w:autoSpaceDE w:val="0"/>
        <w:autoSpaceDN w:val="0"/>
        <w:adjustRightInd w:val="0"/>
        <w:ind w:firstLine="540"/>
        <w:jc w:val="both"/>
      </w:pPr>
      <w:r w:rsidRPr="00CE53FA">
        <w:t>- правила работы муниципальных кладбищ и порядок их содержания;</w:t>
      </w:r>
    </w:p>
    <w:p w:rsidR="00A925FC" w:rsidRPr="00CE53FA" w:rsidRDefault="00A925FC" w:rsidP="00A925FC">
      <w:pPr>
        <w:autoSpaceDE w:val="0"/>
        <w:autoSpaceDN w:val="0"/>
        <w:adjustRightInd w:val="0"/>
        <w:ind w:firstLine="540"/>
        <w:jc w:val="both"/>
      </w:pPr>
      <w:r w:rsidRPr="00CE53FA">
        <w:t>- надлежащим образом оформленная книга отзывов и предложений;</w:t>
      </w:r>
    </w:p>
    <w:p w:rsidR="00A925FC" w:rsidRPr="00CE53FA" w:rsidRDefault="00A925FC" w:rsidP="00A925FC">
      <w:pPr>
        <w:autoSpaceDE w:val="0"/>
        <w:autoSpaceDN w:val="0"/>
        <w:adjustRightInd w:val="0"/>
        <w:ind w:firstLine="540"/>
        <w:jc w:val="both"/>
      </w:pPr>
      <w:r w:rsidRPr="00CE53FA">
        <w:t>- образцы договоров, (квитанций, иных документов) об оказании услуг (выполнении работ);</w:t>
      </w:r>
    </w:p>
    <w:p w:rsidR="00A925FC" w:rsidRPr="00CE53FA" w:rsidRDefault="00A925FC" w:rsidP="00A925FC">
      <w:pPr>
        <w:autoSpaceDE w:val="0"/>
        <w:autoSpaceDN w:val="0"/>
        <w:adjustRightInd w:val="0"/>
        <w:ind w:firstLine="540"/>
        <w:jc w:val="both"/>
      </w:pPr>
      <w:r w:rsidRPr="00CE53FA">
        <w:t>- образцы (модели) изготавливаемых изделий, альбомы, журналы с моделями, образцами изделий и т.п.</w:t>
      </w:r>
    </w:p>
    <w:p w:rsidR="00A925FC" w:rsidRPr="00CE53FA" w:rsidRDefault="00A925FC" w:rsidP="00A925FC">
      <w:pPr>
        <w:autoSpaceDE w:val="0"/>
        <w:autoSpaceDN w:val="0"/>
        <w:adjustRightInd w:val="0"/>
        <w:ind w:firstLine="540"/>
        <w:jc w:val="both"/>
      </w:pPr>
      <w:r w:rsidRPr="00CE53FA">
        <w:t>3.6. Уличная торговля предметами похоронного ритуала запрещается.</w:t>
      </w: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jc w:val="center"/>
        <w:outlineLvl w:val="1"/>
      </w:pPr>
      <w:r w:rsidRPr="00CE53FA">
        <w:t>4. Организация обслуживания населения</w:t>
      </w: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ind w:firstLine="540"/>
        <w:jc w:val="both"/>
      </w:pPr>
      <w:r w:rsidRPr="00CE53FA">
        <w:lastRenderedPageBreak/>
        <w:t>4.1. Лицо, взявшее на себя обязанность по осуществлению организации похорон (далее - заказчик), должно завершить весь процесс погребения умершего от получения врачебного свидетельства о смерти до захоронения.</w:t>
      </w:r>
    </w:p>
    <w:p w:rsidR="00A925FC" w:rsidRPr="00CE53FA" w:rsidRDefault="00A925FC" w:rsidP="00A925FC">
      <w:pPr>
        <w:autoSpaceDE w:val="0"/>
        <w:autoSpaceDN w:val="0"/>
        <w:adjustRightInd w:val="0"/>
        <w:ind w:firstLine="540"/>
        <w:jc w:val="both"/>
      </w:pPr>
      <w:r w:rsidRPr="00CE53FA">
        <w:t>4.3. Прием и оформление заказа на захоронение могут производить только приемщики заказов специализированной службы по вопросам похоронного дела.</w:t>
      </w:r>
    </w:p>
    <w:p w:rsidR="00A925FC" w:rsidRPr="00CE53FA" w:rsidRDefault="00A925FC" w:rsidP="00A925FC">
      <w:pPr>
        <w:autoSpaceDE w:val="0"/>
        <w:autoSpaceDN w:val="0"/>
        <w:adjustRightInd w:val="0"/>
        <w:ind w:firstLine="540"/>
        <w:jc w:val="both"/>
      </w:pPr>
      <w:r w:rsidRPr="00CE53FA">
        <w:t>4.4. Заказ на захоронение оформляется при предъявлении лицом, взявшим на себя обязанность по организации похорон, паспорта или иного документа, удостоверяющего личность. Если обязанность по организации похорон взяло на себя юридическое лицо, также требуется гарантийное письмо и доверенность от заказчика с указанием представителя и его данных.</w:t>
      </w:r>
    </w:p>
    <w:p w:rsidR="00A925FC" w:rsidRPr="00CE53FA" w:rsidRDefault="00A925FC" w:rsidP="00A925FC">
      <w:pPr>
        <w:autoSpaceDE w:val="0"/>
        <w:autoSpaceDN w:val="0"/>
        <w:adjustRightInd w:val="0"/>
        <w:ind w:firstLine="540"/>
        <w:jc w:val="both"/>
      </w:pPr>
      <w:r w:rsidRPr="00CE53FA">
        <w:t>4.5. Юридические лица и индивидуальные предприниматели могут создавать в установленном порядке магазины и иные торговые точки, участки по предоставлению ритуальных услуг и продаже предметов ритуального назначения, по ценам и тарифам, регулируемым в установленном порядке, кроме предметов и услуг гарантированного перечня.</w:t>
      </w:r>
    </w:p>
    <w:p w:rsidR="00A925FC" w:rsidRPr="00CE53FA" w:rsidRDefault="00A925FC" w:rsidP="00A925FC">
      <w:pPr>
        <w:autoSpaceDE w:val="0"/>
        <w:autoSpaceDN w:val="0"/>
        <w:adjustRightInd w:val="0"/>
        <w:ind w:firstLine="540"/>
        <w:jc w:val="both"/>
      </w:pPr>
      <w:r w:rsidRPr="00CE53FA">
        <w:t>4.6. В органах ЗАГС, где производится регистрация смерти, должна быть вывешена информация с адресами и телефонами специализированных служб по вопросам похоронного дела.</w:t>
      </w:r>
    </w:p>
    <w:p w:rsidR="00A925FC" w:rsidRPr="00CE53FA" w:rsidRDefault="00A925FC" w:rsidP="00A925FC">
      <w:pPr>
        <w:autoSpaceDE w:val="0"/>
        <w:autoSpaceDN w:val="0"/>
        <w:adjustRightInd w:val="0"/>
        <w:ind w:firstLine="540"/>
        <w:jc w:val="right"/>
      </w:pPr>
      <w:r>
        <w:br w:type="page"/>
      </w:r>
      <w:r w:rsidRPr="00CE53FA">
        <w:lastRenderedPageBreak/>
        <w:t>Приложение 2</w:t>
      </w:r>
    </w:p>
    <w:p w:rsidR="00A925FC" w:rsidRPr="00CE53FA" w:rsidRDefault="00A925FC" w:rsidP="00A925FC">
      <w:pPr>
        <w:autoSpaceDE w:val="0"/>
        <w:autoSpaceDN w:val="0"/>
        <w:adjustRightInd w:val="0"/>
        <w:jc w:val="right"/>
      </w:pPr>
      <w:r w:rsidRPr="00CE53FA">
        <w:t>Утвержден</w:t>
      </w:r>
    </w:p>
    <w:p w:rsidR="00A925FC" w:rsidRPr="00CE53FA" w:rsidRDefault="00A925FC" w:rsidP="00A925FC">
      <w:pPr>
        <w:autoSpaceDE w:val="0"/>
        <w:autoSpaceDN w:val="0"/>
        <w:adjustRightInd w:val="0"/>
        <w:jc w:val="right"/>
      </w:pPr>
      <w:r w:rsidRPr="00CE53FA">
        <w:t>Постановлением</w:t>
      </w:r>
    </w:p>
    <w:p w:rsidR="00A925FC" w:rsidRPr="00CE53FA" w:rsidRDefault="00A925FC" w:rsidP="00A925FC">
      <w:pPr>
        <w:autoSpaceDE w:val="0"/>
        <w:autoSpaceDN w:val="0"/>
        <w:adjustRightInd w:val="0"/>
        <w:jc w:val="right"/>
      </w:pPr>
      <w:r w:rsidRPr="00CE53FA">
        <w:t>Администрации сельского поселения «Курумкан»</w:t>
      </w:r>
    </w:p>
    <w:p w:rsidR="00A925FC" w:rsidRPr="00CE53FA" w:rsidRDefault="00A925FC" w:rsidP="00A925FC">
      <w:pPr>
        <w:autoSpaceDE w:val="0"/>
        <w:autoSpaceDN w:val="0"/>
        <w:adjustRightInd w:val="0"/>
        <w:jc w:val="right"/>
      </w:pPr>
      <w:r w:rsidRPr="00CE53FA">
        <w:t>от «</w:t>
      </w:r>
      <w:r>
        <w:t xml:space="preserve"> 26 » января </w:t>
      </w:r>
      <w:r w:rsidRPr="00CE53FA">
        <w:t>20</w:t>
      </w:r>
      <w:r>
        <w:t>21г.</w:t>
      </w:r>
      <w:r w:rsidRPr="00CE53FA">
        <w:t xml:space="preserve"> </w:t>
      </w:r>
      <w:r>
        <w:t>№</w:t>
      </w:r>
      <w:r w:rsidRPr="00CE53FA">
        <w:t xml:space="preserve"> </w:t>
      </w:r>
      <w:r>
        <w:t>05</w:t>
      </w:r>
    </w:p>
    <w:p w:rsidR="00A925FC" w:rsidRPr="00CE53FA" w:rsidRDefault="00A925FC" w:rsidP="00A925FC">
      <w:pPr>
        <w:autoSpaceDE w:val="0"/>
        <w:autoSpaceDN w:val="0"/>
        <w:adjustRightInd w:val="0"/>
        <w:ind w:firstLine="540"/>
      </w:pPr>
    </w:p>
    <w:p w:rsidR="00A925FC" w:rsidRPr="00CE53FA" w:rsidRDefault="00A925FC" w:rsidP="00A925FC">
      <w:pPr>
        <w:pStyle w:val="ConsPlusTitle"/>
        <w:widowControl/>
        <w:jc w:val="center"/>
        <w:rPr>
          <w:rFonts w:ascii="Times New Roman" w:hAnsi="Times New Roman" w:cs="Times New Roman"/>
        </w:rPr>
      </w:pPr>
      <w:r w:rsidRPr="00CE53FA">
        <w:rPr>
          <w:rFonts w:ascii="Times New Roman" w:hAnsi="Times New Roman" w:cs="Times New Roman"/>
        </w:rPr>
        <w:t>ПРАВИЛА</w:t>
      </w:r>
    </w:p>
    <w:p w:rsidR="00A925FC" w:rsidRPr="00CE53FA" w:rsidRDefault="00A925FC" w:rsidP="00A925FC">
      <w:pPr>
        <w:pStyle w:val="ConsPlusTitle"/>
        <w:widowControl/>
        <w:jc w:val="center"/>
        <w:rPr>
          <w:rFonts w:ascii="Times New Roman" w:hAnsi="Times New Roman" w:cs="Times New Roman"/>
        </w:rPr>
      </w:pPr>
      <w:r w:rsidRPr="00CE53FA">
        <w:rPr>
          <w:rFonts w:ascii="Times New Roman" w:hAnsi="Times New Roman" w:cs="Times New Roman"/>
        </w:rPr>
        <w:t>РАБОТЫ МУНИЦИПАЛЬНЫХ КЛАДБИЩ СЕЛЬСКОГО ПОСЕЛЕНИЯ «КУРУМКАН» И ПОРЯДОК ИХ</w:t>
      </w:r>
    </w:p>
    <w:p w:rsidR="00A925FC" w:rsidRPr="00CE53FA" w:rsidRDefault="00A925FC" w:rsidP="00A925FC">
      <w:pPr>
        <w:pStyle w:val="ConsPlusTitle"/>
        <w:widowControl/>
        <w:jc w:val="center"/>
        <w:rPr>
          <w:rFonts w:ascii="Times New Roman" w:hAnsi="Times New Roman" w:cs="Times New Roman"/>
        </w:rPr>
      </w:pPr>
      <w:r w:rsidRPr="00CE53FA">
        <w:rPr>
          <w:rFonts w:ascii="Times New Roman" w:hAnsi="Times New Roman" w:cs="Times New Roman"/>
        </w:rPr>
        <w:t>СОДЕРЖАНИЯ</w:t>
      </w: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jc w:val="center"/>
        <w:outlineLvl w:val="1"/>
      </w:pPr>
      <w:r w:rsidRPr="00CE53FA">
        <w:t>1. Общие положения</w:t>
      </w: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ind w:firstLine="540"/>
        <w:jc w:val="both"/>
      </w:pPr>
      <w:r w:rsidRPr="00CE53FA">
        <w:t>1.1. Настоящие Правила работы муниципальных кладбищ, и порядок их содержания разработаны в соответствии с Федеральным законом от 12.01.1996 N 8-ФЗ "О погребении и похоронном деле", санитарными и экологическими требованиями.</w:t>
      </w:r>
    </w:p>
    <w:p w:rsidR="00A925FC" w:rsidRPr="00CE53FA" w:rsidRDefault="00A925FC" w:rsidP="00A925FC">
      <w:pPr>
        <w:autoSpaceDE w:val="0"/>
        <w:autoSpaceDN w:val="0"/>
        <w:adjustRightInd w:val="0"/>
        <w:ind w:firstLine="540"/>
        <w:jc w:val="both"/>
      </w:pPr>
      <w:r w:rsidRPr="00CE53FA">
        <w:t>1.2. Муниципальные кладбища сельского поселения «Курумкан» являются муниципальной собственностью, обслуживаются специализированной службой по вопросам похоронного дела.</w:t>
      </w:r>
    </w:p>
    <w:p w:rsidR="00A925FC" w:rsidRPr="00CE53FA" w:rsidRDefault="00A925FC" w:rsidP="00A925FC">
      <w:pPr>
        <w:autoSpaceDE w:val="0"/>
        <w:autoSpaceDN w:val="0"/>
        <w:adjustRightInd w:val="0"/>
        <w:ind w:firstLine="540"/>
        <w:jc w:val="both"/>
      </w:pPr>
      <w:r w:rsidRPr="00CE53FA">
        <w:t>1.3. Кладбища сельского поселения «Курумкан» открыты для посещений ежедневно с 9 до 17 часов. Захоронения умерших на кладбищах города производятся ежедневно с 10 до 17 часов.</w:t>
      </w:r>
    </w:p>
    <w:p w:rsidR="00A925FC" w:rsidRPr="00CE53FA" w:rsidRDefault="00A925FC" w:rsidP="00A925FC">
      <w:pPr>
        <w:autoSpaceDE w:val="0"/>
        <w:autoSpaceDN w:val="0"/>
        <w:adjustRightInd w:val="0"/>
        <w:ind w:firstLine="540"/>
        <w:jc w:val="both"/>
      </w:pPr>
      <w:r w:rsidRPr="00CE53FA">
        <w:t>Оформление заказов на дополнительные виды услуг производится через приемные пункты специализированной службы по вопросам похоронного дела.</w:t>
      </w:r>
    </w:p>
    <w:p w:rsidR="00A925FC" w:rsidRPr="00CE53FA" w:rsidRDefault="00A925FC" w:rsidP="00A925FC">
      <w:pPr>
        <w:autoSpaceDE w:val="0"/>
        <w:autoSpaceDN w:val="0"/>
        <w:adjustRightInd w:val="0"/>
        <w:ind w:firstLine="540"/>
        <w:jc w:val="both"/>
      </w:pPr>
      <w:r w:rsidRPr="00CE53FA">
        <w:t>1.4. Территории кладбищ разделяются на участки (кварталы, секторы) в соответствии с проектом.</w:t>
      </w:r>
    </w:p>
    <w:p w:rsidR="00A925FC" w:rsidRPr="00CE53FA" w:rsidRDefault="00A925FC" w:rsidP="00A925FC">
      <w:pPr>
        <w:autoSpaceDE w:val="0"/>
        <w:autoSpaceDN w:val="0"/>
        <w:adjustRightInd w:val="0"/>
        <w:ind w:firstLine="540"/>
        <w:jc w:val="both"/>
      </w:pPr>
      <w:r w:rsidRPr="00CE53FA">
        <w:t>1.5. Земельный участок для захоронения умершего (урны с прахом) отводится специализированной службой по вопросам похоронного дела по установленным нормам. В пределах отведенного земельного участка могут устанавливаться надгробные сооружения.</w:t>
      </w: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jc w:val="center"/>
        <w:outlineLvl w:val="1"/>
      </w:pPr>
      <w:r w:rsidRPr="00CE53FA">
        <w:t>2. Порядок погребения, установки надмогильных сооружений и эксгумации останков</w:t>
      </w: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ind w:firstLine="540"/>
        <w:jc w:val="both"/>
      </w:pPr>
      <w:r w:rsidRPr="00CE53FA">
        <w:t>2.1. Захоронение умершего производится в соответствии с санитарными правилами не ранее чем через 24 часа после наступления смерти по предъявлению гербового свидетельства о смерти или в более ранние сроки в чрезвычайных ситуациях по разрешению медицинских органов, после оформления заказа на организацию похорон.</w:t>
      </w:r>
    </w:p>
    <w:p w:rsidR="00A925FC" w:rsidRPr="00CE53FA" w:rsidRDefault="00A925FC" w:rsidP="00A925FC">
      <w:pPr>
        <w:autoSpaceDE w:val="0"/>
        <w:autoSpaceDN w:val="0"/>
        <w:adjustRightInd w:val="0"/>
        <w:ind w:firstLine="540"/>
        <w:jc w:val="both"/>
      </w:pPr>
      <w:r w:rsidRPr="00CE53FA">
        <w:t>2.2. Оформление заказов на погребение производится приемщиками заказов от населения специализированной службы по вопросам похоронного дела.</w:t>
      </w:r>
    </w:p>
    <w:p w:rsidR="00A925FC" w:rsidRPr="00CE53FA" w:rsidRDefault="00A925FC" w:rsidP="00A925FC">
      <w:pPr>
        <w:autoSpaceDE w:val="0"/>
        <w:autoSpaceDN w:val="0"/>
        <w:adjustRightInd w:val="0"/>
        <w:ind w:firstLine="540"/>
        <w:jc w:val="both"/>
      </w:pPr>
      <w:r w:rsidRPr="00CE53FA">
        <w:t>Заказы на подготовку могил на закрытых для свободного захоронения кладбищах оформляются через приемные пункты специализированной службой по вопросам похоронного дела. При этом определяется возможность производства погребения на конкретном участке и стоимость услуг по подготовке могилы.</w:t>
      </w:r>
    </w:p>
    <w:p w:rsidR="00A925FC" w:rsidRPr="00CE53FA" w:rsidRDefault="00A925FC" w:rsidP="00A925FC">
      <w:pPr>
        <w:autoSpaceDE w:val="0"/>
        <w:autoSpaceDN w:val="0"/>
        <w:adjustRightInd w:val="0"/>
        <w:ind w:firstLine="540"/>
        <w:jc w:val="both"/>
      </w:pPr>
      <w:r w:rsidRPr="00CE53FA">
        <w:t>Стоимость услуг по копке могилы входит в гарантированный перечень услуг по погребению, дополнительно определяются расходы по демонтажу (монтажу) имеющихся на этом участке сооружений (лавочка, столик, стенка для венков, оградка, разборка плитки и т.п.).</w:t>
      </w:r>
    </w:p>
    <w:p w:rsidR="00A925FC" w:rsidRPr="00CE53FA" w:rsidRDefault="00A925FC" w:rsidP="00A925FC">
      <w:pPr>
        <w:autoSpaceDE w:val="0"/>
        <w:autoSpaceDN w:val="0"/>
        <w:adjustRightInd w:val="0"/>
        <w:ind w:firstLine="540"/>
        <w:jc w:val="both"/>
      </w:pPr>
      <w:r w:rsidRPr="00CE53FA">
        <w:t>2.3. Отводимые участки под захоронения должны иметь следующие размеры:</w:t>
      </w:r>
    </w:p>
    <w:p w:rsidR="00A925FC" w:rsidRPr="00CE53FA" w:rsidRDefault="00A925FC" w:rsidP="00A925FC">
      <w:pPr>
        <w:autoSpaceDE w:val="0"/>
        <w:autoSpaceDN w:val="0"/>
        <w:adjustRightInd w:val="0"/>
        <w:ind w:firstLine="540"/>
        <w:jc w:val="both"/>
      </w:pPr>
      <w:r w:rsidRPr="00CE53FA">
        <w:t>2.3.1. Под захоронение тела в гробу:</w:t>
      </w:r>
    </w:p>
    <w:p w:rsidR="00A925FC" w:rsidRPr="00CE53FA" w:rsidRDefault="00A925FC" w:rsidP="00A925FC">
      <w:pPr>
        <w:autoSpaceDE w:val="0"/>
        <w:autoSpaceDN w:val="0"/>
        <w:adjustRightInd w:val="0"/>
        <w:ind w:firstLine="540"/>
        <w:jc w:val="both"/>
      </w:pPr>
      <w:r w:rsidRPr="00CE53FA">
        <w:t xml:space="preserve">- на кладбищах, свободных для захоронений, - 1,8 </w:t>
      </w:r>
      <w:proofErr w:type="spellStart"/>
      <w:r w:rsidRPr="00CE53FA">
        <w:t>х</w:t>
      </w:r>
      <w:proofErr w:type="spellEnd"/>
      <w:r w:rsidRPr="00CE53FA">
        <w:t xml:space="preserve"> </w:t>
      </w:r>
      <w:smartTag w:uri="urn:schemas-microsoft-com:office:smarttags" w:element="metricconverter">
        <w:smartTagPr>
          <w:attr w:name="ProductID" w:val="2,0 м"/>
        </w:smartTagPr>
        <w:r w:rsidRPr="00CE53FA">
          <w:t>2,0 м</w:t>
        </w:r>
      </w:smartTag>
      <w:r w:rsidRPr="00CE53FA">
        <w:t>;</w:t>
      </w:r>
    </w:p>
    <w:p w:rsidR="00A925FC" w:rsidRPr="00CE53FA" w:rsidRDefault="00A925FC" w:rsidP="00A925FC">
      <w:pPr>
        <w:autoSpaceDE w:val="0"/>
        <w:autoSpaceDN w:val="0"/>
        <w:adjustRightInd w:val="0"/>
        <w:ind w:firstLine="540"/>
        <w:jc w:val="both"/>
      </w:pPr>
      <w:r w:rsidRPr="00CE53FA">
        <w:t xml:space="preserve">- на кладбищах вновь вводимых в эксплуатацию - 2,0 </w:t>
      </w:r>
      <w:proofErr w:type="spellStart"/>
      <w:r w:rsidRPr="00CE53FA">
        <w:t>х</w:t>
      </w:r>
      <w:proofErr w:type="spellEnd"/>
      <w:r w:rsidRPr="00CE53FA">
        <w:t xml:space="preserve"> </w:t>
      </w:r>
      <w:smartTag w:uri="urn:schemas-microsoft-com:office:smarttags" w:element="metricconverter">
        <w:smartTagPr>
          <w:attr w:name="ProductID" w:val="3,0 м"/>
        </w:smartTagPr>
        <w:r w:rsidRPr="00CE53FA">
          <w:t>3,0 м</w:t>
        </w:r>
      </w:smartTag>
      <w:r w:rsidRPr="00CE53FA">
        <w:t>;</w:t>
      </w:r>
    </w:p>
    <w:p w:rsidR="00A925FC" w:rsidRPr="00CE53FA" w:rsidRDefault="00A925FC" w:rsidP="00A925FC">
      <w:pPr>
        <w:autoSpaceDE w:val="0"/>
        <w:autoSpaceDN w:val="0"/>
        <w:adjustRightInd w:val="0"/>
        <w:ind w:firstLine="540"/>
        <w:jc w:val="both"/>
      </w:pPr>
      <w:r w:rsidRPr="00CE53FA">
        <w:t xml:space="preserve">- на старых участках кладбищ - 1,0 </w:t>
      </w:r>
      <w:proofErr w:type="spellStart"/>
      <w:r w:rsidRPr="00CE53FA">
        <w:t>х</w:t>
      </w:r>
      <w:proofErr w:type="spellEnd"/>
      <w:r w:rsidRPr="00CE53FA">
        <w:t xml:space="preserve"> </w:t>
      </w:r>
      <w:smartTag w:uri="urn:schemas-microsoft-com:office:smarttags" w:element="metricconverter">
        <w:smartTagPr>
          <w:attr w:name="ProductID" w:val="2,0 м"/>
        </w:smartTagPr>
        <w:r w:rsidRPr="00CE53FA">
          <w:t>2,0 м</w:t>
        </w:r>
      </w:smartTag>
      <w:r w:rsidRPr="00CE53FA">
        <w:t xml:space="preserve">, а при возможности земельный участок может быть увеличен до размера 1,5 </w:t>
      </w:r>
      <w:proofErr w:type="spellStart"/>
      <w:r w:rsidRPr="00CE53FA">
        <w:t>х</w:t>
      </w:r>
      <w:proofErr w:type="spellEnd"/>
      <w:r w:rsidRPr="00CE53FA">
        <w:t xml:space="preserve"> </w:t>
      </w:r>
      <w:smartTag w:uri="urn:schemas-microsoft-com:office:smarttags" w:element="metricconverter">
        <w:smartTagPr>
          <w:attr w:name="ProductID" w:val="2,0 м"/>
        </w:smartTagPr>
        <w:r w:rsidRPr="00CE53FA">
          <w:t>2,0 м</w:t>
        </w:r>
      </w:smartTag>
      <w:r w:rsidRPr="00CE53FA">
        <w:t xml:space="preserve"> или до 1,8 </w:t>
      </w:r>
      <w:proofErr w:type="spellStart"/>
      <w:r w:rsidRPr="00CE53FA">
        <w:t>х</w:t>
      </w:r>
      <w:proofErr w:type="spellEnd"/>
      <w:r w:rsidRPr="00CE53FA">
        <w:t xml:space="preserve"> </w:t>
      </w:r>
      <w:smartTag w:uri="urn:schemas-microsoft-com:office:smarttags" w:element="metricconverter">
        <w:smartTagPr>
          <w:attr w:name="ProductID" w:val="2,0 м"/>
        </w:smartTagPr>
        <w:r w:rsidRPr="00CE53FA">
          <w:t>2,0 м</w:t>
        </w:r>
      </w:smartTag>
      <w:r w:rsidRPr="00CE53FA">
        <w:t>;</w:t>
      </w:r>
    </w:p>
    <w:p w:rsidR="00A925FC" w:rsidRPr="00CE53FA" w:rsidRDefault="00A925FC" w:rsidP="00A925FC">
      <w:pPr>
        <w:autoSpaceDE w:val="0"/>
        <w:autoSpaceDN w:val="0"/>
        <w:adjustRightInd w:val="0"/>
        <w:ind w:firstLine="540"/>
        <w:jc w:val="both"/>
      </w:pPr>
      <w:r w:rsidRPr="00CE53FA">
        <w:t xml:space="preserve">- на закрытых кладбищах, где разрешены под захоронения на участках возле умерших родственников, в оградах и т.п., отводимая под захоронение площадь устанавливается индивидуально, но не более 1,0 </w:t>
      </w:r>
      <w:proofErr w:type="spellStart"/>
      <w:r w:rsidRPr="00CE53FA">
        <w:t>х</w:t>
      </w:r>
      <w:proofErr w:type="spellEnd"/>
      <w:r w:rsidRPr="00CE53FA">
        <w:t xml:space="preserve"> </w:t>
      </w:r>
      <w:smartTag w:uri="urn:schemas-microsoft-com:office:smarttags" w:element="metricconverter">
        <w:smartTagPr>
          <w:attr w:name="ProductID" w:val="2,0 м"/>
        </w:smartTagPr>
        <w:r w:rsidRPr="00CE53FA">
          <w:t>2,0 м</w:t>
        </w:r>
      </w:smartTag>
      <w:r w:rsidRPr="00CE53FA">
        <w:t>.</w:t>
      </w:r>
    </w:p>
    <w:p w:rsidR="00A925FC" w:rsidRPr="00CE53FA" w:rsidRDefault="00A925FC" w:rsidP="00A925FC">
      <w:pPr>
        <w:autoSpaceDE w:val="0"/>
        <w:autoSpaceDN w:val="0"/>
        <w:adjustRightInd w:val="0"/>
        <w:ind w:firstLine="540"/>
        <w:jc w:val="both"/>
      </w:pPr>
      <w:r w:rsidRPr="00CE53FA">
        <w:t>2.4. На вновь вводимых в эксплуатацию кладбищах или участках кладбищ захоронения производятся в последовательном порядке по действующей нумерации подготовленных могил.</w:t>
      </w:r>
    </w:p>
    <w:p w:rsidR="00A925FC" w:rsidRPr="00CE53FA" w:rsidRDefault="00A925FC" w:rsidP="00A925FC">
      <w:pPr>
        <w:autoSpaceDE w:val="0"/>
        <w:autoSpaceDN w:val="0"/>
        <w:adjustRightInd w:val="0"/>
        <w:ind w:firstLine="540"/>
        <w:jc w:val="both"/>
      </w:pPr>
      <w:r w:rsidRPr="00CE53FA">
        <w:t>2.5. Захоронение на свободном месте возле умершего родственника, разрешается специализированной службой по вопросам похоронного дела по письменному заявлению граждан (организаций), на которых зарегистрированы могилы, находящиеся на этом участке.</w:t>
      </w:r>
    </w:p>
    <w:p w:rsidR="00A925FC" w:rsidRPr="00CE53FA" w:rsidRDefault="00A925FC" w:rsidP="00A925FC">
      <w:pPr>
        <w:autoSpaceDE w:val="0"/>
        <w:autoSpaceDN w:val="0"/>
        <w:adjustRightInd w:val="0"/>
        <w:ind w:firstLine="540"/>
        <w:jc w:val="both"/>
      </w:pPr>
      <w:r w:rsidRPr="00CE53FA">
        <w:t xml:space="preserve">2.6. </w:t>
      </w:r>
      <w:proofErr w:type="gramStart"/>
      <w:r w:rsidRPr="00CE53FA">
        <w:t>При отсутствии архивных документов захоронения на свободные места возле умерших родственников (в том числе в оградах) производятся с разрешения специализированной службы по вопросам похоронного дела на основании письменных заявлений близких родственников (степень их родства и право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захоронения на этом кладбище.</w:t>
      </w:r>
      <w:proofErr w:type="gramEnd"/>
    </w:p>
    <w:p w:rsidR="00A925FC" w:rsidRPr="00CE53FA" w:rsidRDefault="00A925FC" w:rsidP="00A925FC">
      <w:pPr>
        <w:autoSpaceDE w:val="0"/>
        <w:autoSpaceDN w:val="0"/>
        <w:adjustRightInd w:val="0"/>
        <w:ind w:firstLine="540"/>
        <w:jc w:val="both"/>
      </w:pPr>
      <w:r w:rsidRPr="00CE53FA">
        <w:lastRenderedPageBreak/>
        <w:t>2.7. При захоронении на могильном холме устанавливается знак с указанием фамилии, имени и отчества умершего, даты смерти и регистрационного номера.</w:t>
      </w:r>
    </w:p>
    <w:p w:rsidR="00A925FC" w:rsidRPr="00CE53FA" w:rsidRDefault="00A925FC" w:rsidP="00A925FC">
      <w:pPr>
        <w:autoSpaceDE w:val="0"/>
        <w:autoSpaceDN w:val="0"/>
        <w:adjustRightInd w:val="0"/>
        <w:ind w:firstLine="540"/>
        <w:jc w:val="both"/>
      </w:pPr>
      <w:r w:rsidRPr="00CE53FA">
        <w:t>2.8. Каждое захоронение регистрируется в книге установленной формы с указанием номеров участка захоронения и могилы. Гражданам (организациям), произведшим захоронения, выдается удостоверение.</w:t>
      </w:r>
    </w:p>
    <w:p w:rsidR="00A925FC" w:rsidRPr="00CE53FA" w:rsidRDefault="00A925FC" w:rsidP="00A925FC">
      <w:pPr>
        <w:autoSpaceDE w:val="0"/>
        <w:autoSpaceDN w:val="0"/>
        <w:adjustRightInd w:val="0"/>
        <w:ind w:firstLine="540"/>
        <w:jc w:val="both"/>
      </w:pPr>
      <w:r w:rsidRPr="00CE53FA">
        <w:t>Перерегистрация захоронения на другого гражданина (организацию) рассматривается в каждом отдельном случае специализированной службой по вопросам похоронного дела.</w:t>
      </w:r>
    </w:p>
    <w:p w:rsidR="00A925FC" w:rsidRPr="00CE53FA" w:rsidRDefault="00A925FC" w:rsidP="00A925FC">
      <w:pPr>
        <w:autoSpaceDE w:val="0"/>
        <w:autoSpaceDN w:val="0"/>
        <w:adjustRightInd w:val="0"/>
        <w:ind w:firstLine="540"/>
        <w:jc w:val="both"/>
      </w:pPr>
      <w:r w:rsidRPr="00CE53FA">
        <w:t>Книга учета захоронений является документом строгой отчетности и хранится в архиве   специализированной службы по вопросам похоронного дела без ограничения срока.</w:t>
      </w:r>
    </w:p>
    <w:p w:rsidR="00A925FC" w:rsidRPr="00CE53FA" w:rsidRDefault="00A925FC" w:rsidP="00A925FC">
      <w:pPr>
        <w:autoSpaceDE w:val="0"/>
        <w:autoSpaceDN w:val="0"/>
        <w:adjustRightInd w:val="0"/>
        <w:ind w:firstLine="540"/>
        <w:jc w:val="both"/>
      </w:pPr>
      <w:r w:rsidRPr="00CE53FA">
        <w:t>2.9. Эксгумация, перезахоронение останков умерших производится в соответствии с требованиями действующих санитарных, экологических правил и норм.</w:t>
      </w: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jc w:val="center"/>
        <w:outlineLvl w:val="1"/>
      </w:pPr>
      <w:r w:rsidRPr="00CE53FA">
        <w:t>3. Установка надмогильных сооружений</w:t>
      </w: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ind w:firstLine="540"/>
        <w:jc w:val="both"/>
      </w:pPr>
      <w:r w:rsidRPr="00CE53FA">
        <w:t>3.1. Все работы на кладбище, связанные с установкой, снятием надмогильных сооружений, могут производиться только с разрешения   специализированной службой по вопросам похоронного дела.</w:t>
      </w:r>
    </w:p>
    <w:p w:rsidR="00A925FC" w:rsidRPr="00CE53FA" w:rsidRDefault="00A925FC" w:rsidP="00A925FC">
      <w:pPr>
        <w:autoSpaceDE w:val="0"/>
        <w:autoSpaceDN w:val="0"/>
        <w:adjustRightInd w:val="0"/>
        <w:ind w:firstLine="540"/>
        <w:jc w:val="both"/>
      </w:pPr>
      <w:r w:rsidRPr="00CE53FA">
        <w:t>3.2. Обращаться в специализированную службу по вопросам похоронного дела за разрешением на установку, снятие надмогильных сооружений имеет право то лицо, на которое зарегистрировано захоронение. При отсутствии лица, на которое зарегистрировано захоронение, установка новых надмогильных сооружений, снятие старых и т.п., рассматривается в каждом отдельном случае специализированной службой по вопросам похоронного дела.</w:t>
      </w:r>
    </w:p>
    <w:p w:rsidR="00A925FC" w:rsidRPr="00CE53FA" w:rsidRDefault="00A925FC" w:rsidP="00A925FC">
      <w:pPr>
        <w:autoSpaceDE w:val="0"/>
        <w:autoSpaceDN w:val="0"/>
        <w:adjustRightInd w:val="0"/>
        <w:ind w:firstLine="540"/>
        <w:jc w:val="both"/>
      </w:pPr>
      <w:r w:rsidRPr="00CE53FA">
        <w:t xml:space="preserve">3.3. Надмогильные сооружения (памятники, ограды, цветники, цоколи и др.) на могилах устанавливаются или </w:t>
      </w:r>
      <w:proofErr w:type="gramStart"/>
      <w:r w:rsidRPr="00CE53FA">
        <w:t>заменяются на другие</w:t>
      </w:r>
      <w:proofErr w:type="gramEnd"/>
      <w:r w:rsidRPr="00CE53FA">
        <w:t xml:space="preserve"> с разрешения специализированной службы по вопросам похоронного дела при предъявлении документов на их изготовление (приобретение).</w:t>
      </w:r>
    </w:p>
    <w:p w:rsidR="00A925FC" w:rsidRPr="00CE53FA" w:rsidRDefault="00A925FC" w:rsidP="00A925FC">
      <w:pPr>
        <w:autoSpaceDE w:val="0"/>
        <w:autoSpaceDN w:val="0"/>
        <w:adjustRightInd w:val="0"/>
        <w:ind w:firstLine="540"/>
        <w:jc w:val="both"/>
      </w:pPr>
      <w:r w:rsidRPr="00CE53FA">
        <w:t>3.4. На кладбищах (участках кладбищ) установка оград производится с разрешения специализированной службы по вопросам похоронного дела.</w:t>
      </w:r>
    </w:p>
    <w:p w:rsidR="00A925FC" w:rsidRPr="00CE53FA" w:rsidRDefault="00A925FC" w:rsidP="00A925FC">
      <w:pPr>
        <w:autoSpaceDE w:val="0"/>
        <w:autoSpaceDN w:val="0"/>
        <w:adjustRightInd w:val="0"/>
        <w:ind w:firstLine="540"/>
        <w:jc w:val="both"/>
      </w:pPr>
      <w:r w:rsidRPr="00CE53FA">
        <w:t>3.5. Надмогильные сооружения устанавливаются в пределах отведенного земельного участка. Сооружения, установленные за пределами отведенного земельного участка, и не отвечающие требованиям настоящих Правил, подлежат сносу.</w:t>
      </w:r>
    </w:p>
    <w:p w:rsidR="00A925FC" w:rsidRPr="00CE53FA" w:rsidRDefault="00A925FC" w:rsidP="00A925FC">
      <w:pPr>
        <w:autoSpaceDE w:val="0"/>
        <w:autoSpaceDN w:val="0"/>
        <w:adjustRightInd w:val="0"/>
        <w:ind w:firstLine="540"/>
        <w:jc w:val="both"/>
      </w:pPr>
      <w:r w:rsidRPr="00CE53FA">
        <w:t>3.6. Установленные гражданами (организациями) надмогильные сооружения (памятники цветники и др.) являются их собственностью.</w:t>
      </w:r>
    </w:p>
    <w:p w:rsidR="00A925FC" w:rsidRPr="00CE53FA" w:rsidRDefault="00A925FC" w:rsidP="00A925FC">
      <w:pPr>
        <w:autoSpaceDE w:val="0"/>
        <w:autoSpaceDN w:val="0"/>
        <w:adjustRightInd w:val="0"/>
        <w:ind w:firstLine="540"/>
        <w:jc w:val="both"/>
      </w:pPr>
      <w:r w:rsidRPr="00CE53FA">
        <w:t>3.7. Установка памятников и других надгробных сооружений подлежит обязательной регистрации   специализированной службой по вопросам похоронного дела.</w:t>
      </w:r>
    </w:p>
    <w:p w:rsidR="00A925FC" w:rsidRPr="00CE53FA" w:rsidRDefault="00A925FC" w:rsidP="00A925FC">
      <w:pPr>
        <w:autoSpaceDE w:val="0"/>
        <w:autoSpaceDN w:val="0"/>
        <w:adjustRightInd w:val="0"/>
        <w:ind w:firstLine="540"/>
        <w:jc w:val="both"/>
      </w:pPr>
      <w:r w:rsidRPr="00CE53FA">
        <w:t xml:space="preserve">3.8. Надписи на надмогильных сооружениях должны соответствовать сведениям </w:t>
      </w:r>
      <w:proofErr w:type="gramStart"/>
      <w:r w:rsidRPr="00CE53FA">
        <w:t>о</w:t>
      </w:r>
      <w:proofErr w:type="gramEnd"/>
      <w:r w:rsidRPr="00CE53FA">
        <w:t xml:space="preserve"> действительно захороненных в данном месте умерших.</w:t>
      </w:r>
    </w:p>
    <w:p w:rsidR="00A925FC" w:rsidRPr="00CE53FA" w:rsidRDefault="00A925FC" w:rsidP="00A925FC">
      <w:pPr>
        <w:autoSpaceDE w:val="0"/>
        <w:autoSpaceDN w:val="0"/>
        <w:adjustRightInd w:val="0"/>
        <w:ind w:firstLine="540"/>
        <w:jc w:val="both"/>
      </w:pPr>
      <w:r w:rsidRPr="00CE53FA">
        <w:t xml:space="preserve">Установка новых или нанесение на имеющихся надмогильных сооружениях надписей, не отражающих сведений </w:t>
      </w:r>
      <w:proofErr w:type="gramStart"/>
      <w:r w:rsidRPr="00CE53FA">
        <w:t>о</w:t>
      </w:r>
      <w:proofErr w:type="gramEnd"/>
      <w:r w:rsidRPr="00CE53FA">
        <w:t xml:space="preserve"> действительно захороненных в данном месте умерших, запрещается.</w:t>
      </w: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jc w:val="center"/>
        <w:outlineLvl w:val="1"/>
      </w:pPr>
      <w:r w:rsidRPr="00CE53FA">
        <w:t xml:space="preserve">4. Обязанности   специализированной службы </w:t>
      </w:r>
      <w:proofErr w:type="gramStart"/>
      <w:r w:rsidRPr="00CE53FA">
        <w:t>по</w:t>
      </w:r>
      <w:proofErr w:type="gramEnd"/>
    </w:p>
    <w:p w:rsidR="00A925FC" w:rsidRPr="00CE53FA" w:rsidRDefault="00A925FC" w:rsidP="00A925FC">
      <w:pPr>
        <w:autoSpaceDE w:val="0"/>
        <w:autoSpaceDN w:val="0"/>
        <w:adjustRightInd w:val="0"/>
        <w:jc w:val="center"/>
      </w:pPr>
      <w:r w:rsidRPr="00CE53FA">
        <w:t>вопросам похоронного дела по содержанию кладбищ сельского поселения</w:t>
      </w: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ind w:firstLine="540"/>
        <w:jc w:val="both"/>
      </w:pPr>
      <w:r w:rsidRPr="00CE53FA">
        <w:t>4.1. Ответственность за организацию похоронного обслуживания, благоустройство мест захоронения и санитарное состояние территории кладбища возлагается на МУП «Курумкан-сервис», которое обязано обеспечить:</w:t>
      </w:r>
    </w:p>
    <w:p w:rsidR="00A925FC" w:rsidRPr="00CE53FA" w:rsidRDefault="00A925FC" w:rsidP="00A925FC">
      <w:pPr>
        <w:autoSpaceDE w:val="0"/>
        <w:autoSpaceDN w:val="0"/>
        <w:adjustRightInd w:val="0"/>
        <w:ind w:firstLine="540"/>
        <w:jc w:val="both"/>
      </w:pPr>
      <w:r w:rsidRPr="00CE53FA">
        <w:t>- своевременную подготовку могил, подготовку регистрационных знаков;</w:t>
      </w:r>
    </w:p>
    <w:p w:rsidR="00A925FC" w:rsidRPr="00CE53FA" w:rsidRDefault="00A925FC" w:rsidP="00A925FC">
      <w:pPr>
        <w:autoSpaceDE w:val="0"/>
        <w:autoSpaceDN w:val="0"/>
        <w:adjustRightInd w:val="0"/>
        <w:ind w:firstLine="540"/>
        <w:jc w:val="both"/>
      </w:pPr>
      <w:r w:rsidRPr="00CE53FA">
        <w:t>- содержание в исправном состоянии зданий, инженерного оборудования территории кладбищ, ограды, дорог, площадок и их ремонт;</w:t>
      </w:r>
    </w:p>
    <w:p w:rsidR="00A925FC" w:rsidRPr="00CE53FA" w:rsidRDefault="00A925FC" w:rsidP="00A925FC">
      <w:pPr>
        <w:autoSpaceDE w:val="0"/>
        <w:autoSpaceDN w:val="0"/>
        <w:adjustRightInd w:val="0"/>
        <w:ind w:firstLine="540"/>
        <w:jc w:val="both"/>
      </w:pPr>
      <w:r w:rsidRPr="00CE53FA">
        <w:t>- работу общественных туалетов, систематическую уборку дорожек общего пользования, участков хозяйственного назначения (кроме могил) и вывоз мусора;</w:t>
      </w:r>
    </w:p>
    <w:p w:rsidR="00A925FC" w:rsidRPr="00CE53FA" w:rsidRDefault="00A925FC" w:rsidP="00A925FC">
      <w:pPr>
        <w:autoSpaceDE w:val="0"/>
        <w:autoSpaceDN w:val="0"/>
        <w:adjustRightInd w:val="0"/>
        <w:ind w:firstLine="540"/>
        <w:jc w:val="both"/>
      </w:pPr>
      <w:r w:rsidRPr="00CE53FA">
        <w:t>- исправность механизмов и инвентаря;</w:t>
      </w:r>
    </w:p>
    <w:p w:rsidR="00A925FC" w:rsidRPr="00CE53FA" w:rsidRDefault="00A925FC" w:rsidP="00A925FC">
      <w:pPr>
        <w:autoSpaceDE w:val="0"/>
        <w:autoSpaceDN w:val="0"/>
        <w:adjustRightInd w:val="0"/>
        <w:ind w:firstLine="540"/>
        <w:jc w:val="both"/>
      </w:pPr>
      <w:r w:rsidRPr="00CE53FA">
        <w:t>- предоставление гражданам напрокат инвентаря для ухода за могилами;</w:t>
      </w:r>
    </w:p>
    <w:p w:rsidR="00A925FC" w:rsidRPr="00CE53FA" w:rsidRDefault="00A925FC" w:rsidP="00A925FC">
      <w:pPr>
        <w:autoSpaceDE w:val="0"/>
        <w:autoSpaceDN w:val="0"/>
        <w:adjustRightInd w:val="0"/>
        <w:ind w:firstLine="540"/>
        <w:jc w:val="both"/>
      </w:pPr>
      <w:r w:rsidRPr="00CE53FA">
        <w:t>- соблюдение установленных норм отвода каждого земельного участка для захоронения и правил подготовки могил;</w:t>
      </w:r>
    </w:p>
    <w:p w:rsidR="00A925FC" w:rsidRPr="00CE53FA" w:rsidRDefault="00A925FC" w:rsidP="00A925FC">
      <w:pPr>
        <w:autoSpaceDE w:val="0"/>
        <w:autoSpaceDN w:val="0"/>
        <w:adjustRightInd w:val="0"/>
        <w:ind w:firstLine="540"/>
        <w:jc w:val="both"/>
      </w:pPr>
      <w:r w:rsidRPr="00CE53FA">
        <w:t>- сохранность механизмов, инвентаря и принятых на сохранность по договору надмогильных сооружений;</w:t>
      </w:r>
    </w:p>
    <w:p w:rsidR="00A925FC" w:rsidRPr="00CE53FA" w:rsidRDefault="00A925FC" w:rsidP="00A925FC">
      <w:pPr>
        <w:autoSpaceDE w:val="0"/>
        <w:autoSpaceDN w:val="0"/>
        <w:adjustRightInd w:val="0"/>
        <w:ind w:firstLine="540"/>
        <w:jc w:val="both"/>
      </w:pPr>
      <w:r w:rsidRPr="00CE53FA">
        <w:t>- выполнение прочих требований, предусмотренных действующим законодательством.</w:t>
      </w: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jc w:val="center"/>
        <w:outlineLvl w:val="1"/>
      </w:pPr>
      <w:r w:rsidRPr="00CE53FA">
        <w:t>5. Правила посещения кладбищ. Права и обязанности граждан</w:t>
      </w: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ind w:firstLine="540"/>
        <w:jc w:val="both"/>
      </w:pPr>
      <w:r w:rsidRPr="00CE53FA">
        <w:t>5.1. На территории кладбища посетители должны соблюдать общественный порядок и тишину.</w:t>
      </w:r>
    </w:p>
    <w:p w:rsidR="00A925FC" w:rsidRPr="00CE53FA" w:rsidRDefault="00A925FC" w:rsidP="00A925FC">
      <w:pPr>
        <w:autoSpaceDE w:val="0"/>
        <w:autoSpaceDN w:val="0"/>
        <w:adjustRightInd w:val="0"/>
        <w:ind w:firstLine="540"/>
        <w:jc w:val="both"/>
      </w:pPr>
      <w:r w:rsidRPr="00CE53FA">
        <w:t>5.2. Граждане (организации), производящие погребение, обязаны содержать место захоронения, сооружения и зеленые насаждения (оформленный могильный холм, памятник, цоколь, цветник, необходимые сведения о захоронениях) в надлежащем состоянии собственными силами либо силами организации, оказывающей услуги.</w:t>
      </w:r>
    </w:p>
    <w:p w:rsidR="00A925FC" w:rsidRPr="00CE53FA" w:rsidRDefault="00A925FC" w:rsidP="00A925FC">
      <w:pPr>
        <w:autoSpaceDE w:val="0"/>
        <w:autoSpaceDN w:val="0"/>
        <w:adjustRightInd w:val="0"/>
        <w:ind w:firstLine="540"/>
        <w:jc w:val="both"/>
      </w:pPr>
      <w:r w:rsidRPr="00CE53FA">
        <w:lastRenderedPageBreak/>
        <w:t>5.3. Посетители кладбища имеют право:</w:t>
      </w:r>
    </w:p>
    <w:p w:rsidR="00A925FC" w:rsidRPr="00CE53FA" w:rsidRDefault="00A925FC" w:rsidP="00A925FC">
      <w:pPr>
        <w:autoSpaceDE w:val="0"/>
        <w:autoSpaceDN w:val="0"/>
        <w:adjustRightInd w:val="0"/>
        <w:ind w:firstLine="540"/>
        <w:jc w:val="both"/>
      </w:pPr>
      <w:r w:rsidRPr="00CE53FA">
        <w:t>- пользоваться на платной основе инвентарем для ухода за могилами;</w:t>
      </w:r>
    </w:p>
    <w:p w:rsidR="00A925FC" w:rsidRPr="00CE53FA" w:rsidRDefault="00A925FC" w:rsidP="00A925FC">
      <w:pPr>
        <w:autoSpaceDE w:val="0"/>
        <w:autoSpaceDN w:val="0"/>
        <w:adjustRightInd w:val="0"/>
        <w:ind w:firstLine="540"/>
        <w:jc w:val="both"/>
      </w:pPr>
      <w:r w:rsidRPr="00CE53FA">
        <w:t>- поручать работникам кладбища уход за могилой с оплатой по утвержденному прейскуранту;</w:t>
      </w:r>
    </w:p>
    <w:p w:rsidR="00A925FC" w:rsidRPr="00CE53FA" w:rsidRDefault="00A925FC" w:rsidP="00A925FC">
      <w:pPr>
        <w:autoSpaceDE w:val="0"/>
        <w:autoSpaceDN w:val="0"/>
        <w:adjustRightInd w:val="0"/>
        <w:ind w:firstLine="540"/>
        <w:jc w:val="both"/>
      </w:pPr>
      <w:r w:rsidRPr="00CE53FA">
        <w:t>- сажать цветы на могильном участке;</w:t>
      </w:r>
    </w:p>
    <w:p w:rsidR="00A925FC" w:rsidRPr="00CE53FA" w:rsidRDefault="00A925FC" w:rsidP="00A925FC">
      <w:pPr>
        <w:autoSpaceDE w:val="0"/>
        <w:autoSpaceDN w:val="0"/>
        <w:adjustRightInd w:val="0"/>
        <w:ind w:firstLine="540"/>
        <w:jc w:val="both"/>
      </w:pPr>
      <w:r w:rsidRPr="00CE53FA">
        <w:t xml:space="preserve">- сажать деревья </w:t>
      </w:r>
      <w:proofErr w:type="gramStart"/>
      <w:r w:rsidRPr="00CE53FA">
        <w:t>в соответствии с проектом озеленения кладбищ по согласованию со специализированной службой по вопросам</w:t>
      </w:r>
      <w:proofErr w:type="gramEnd"/>
      <w:r w:rsidRPr="00CE53FA">
        <w:t xml:space="preserve"> похоронного дела.</w:t>
      </w:r>
    </w:p>
    <w:p w:rsidR="00A925FC" w:rsidRPr="00CE53FA" w:rsidRDefault="00A925FC" w:rsidP="00A925FC">
      <w:pPr>
        <w:autoSpaceDE w:val="0"/>
        <w:autoSpaceDN w:val="0"/>
        <w:adjustRightInd w:val="0"/>
        <w:ind w:firstLine="540"/>
        <w:jc w:val="both"/>
      </w:pPr>
      <w:r w:rsidRPr="00CE53FA">
        <w:t>5.4. На территории кладбища запрещается:</w:t>
      </w:r>
    </w:p>
    <w:p w:rsidR="00A925FC" w:rsidRPr="00CE53FA" w:rsidRDefault="00A925FC" w:rsidP="00A925FC">
      <w:pPr>
        <w:autoSpaceDE w:val="0"/>
        <w:autoSpaceDN w:val="0"/>
        <w:adjustRightInd w:val="0"/>
        <w:ind w:firstLine="540"/>
        <w:jc w:val="both"/>
      </w:pPr>
      <w:r w:rsidRPr="00CE53FA">
        <w:t>- водить и выгуливать собак, пасти домашних животных, ловить птиц;</w:t>
      </w:r>
    </w:p>
    <w:p w:rsidR="00A925FC" w:rsidRPr="00CE53FA" w:rsidRDefault="00A925FC" w:rsidP="00A925FC">
      <w:pPr>
        <w:autoSpaceDE w:val="0"/>
        <w:autoSpaceDN w:val="0"/>
        <w:adjustRightInd w:val="0"/>
        <w:ind w:firstLine="540"/>
        <w:jc w:val="both"/>
      </w:pPr>
      <w:r w:rsidRPr="00CE53FA">
        <w:t>- разводить костры, добывать песок и глину, резать дерн;</w:t>
      </w:r>
    </w:p>
    <w:p w:rsidR="00A925FC" w:rsidRPr="00CE53FA" w:rsidRDefault="00A925FC" w:rsidP="00A925FC">
      <w:pPr>
        <w:autoSpaceDE w:val="0"/>
        <w:autoSpaceDN w:val="0"/>
        <w:adjustRightInd w:val="0"/>
        <w:ind w:firstLine="540"/>
        <w:jc w:val="both"/>
      </w:pPr>
      <w:r w:rsidRPr="00CE53FA">
        <w:t>- производить раскопку грунта, оставлять запасы строительных и других материалов и т.п.;</w:t>
      </w:r>
    </w:p>
    <w:p w:rsidR="00A925FC" w:rsidRPr="00CE53FA" w:rsidRDefault="00A925FC" w:rsidP="00A925FC">
      <w:pPr>
        <w:autoSpaceDE w:val="0"/>
        <w:autoSpaceDN w:val="0"/>
        <w:adjustRightInd w:val="0"/>
        <w:ind w:firstLine="540"/>
        <w:jc w:val="both"/>
      </w:pPr>
      <w:r w:rsidRPr="00CE53FA">
        <w:t>- ездить на велосипедах, мопедах, мотороллерах, мотоциклах, лыжах, санях и др.;</w:t>
      </w:r>
    </w:p>
    <w:p w:rsidR="00A925FC" w:rsidRPr="00CE53FA" w:rsidRDefault="00A925FC" w:rsidP="00A925FC">
      <w:pPr>
        <w:autoSpaceDE w:val="0"/>
        <w:autoSpaceDN w:val="0"/>
        <w:adjustRightInd w:val="0"/>
        <w:ind w:firstLine="540"/>
        <w:jc w:val="both"/>
      </w:pPr>
      <w:r w:rsidRPr="00CE53FA">
        <w:t>- заниматься коммерческой деятельностью;</w:t>
      </w:r>
    </w:p>
    <w:p w:rsidR="00A925FC" w:rsidRPr="00CE53FA" w:rsidRDefault="00A925FC" w:rsidP="00A925FC">
      <w:pPr>
        <w:autoSpaceDE w:val="0"/>
        <w:autoSpaceDN w:val="0"/>
        <w:adjustRightInd w:val="0"/>
        <w:ind w:firstLine="540"/>
        <w:jc w:val="both"/>
      </w:pPr>
      <w:r w:rsidRPr="00CE53FA">
        <w:t>- портить надмогильные сооружения, мемориальные доски, оборудование кладбища, инвентарь, засорять территорию;</w:t>
      </w:r>
    </w:p>
    <w:p w:rsidR="00A925FC" w:rsidRPr="00CE53FA" w:rsidRDefault="00A925FC" w:rsidP="00A925FC">
      <w:pPr>
        <w:autoSpaceDE w:val="0"/>
        <w:autoSpaceDN w:val="0"/>
        <w:adjustRightInd w:val="0"/>
        <w:ind w:firstLine="540"/>
        <w:jc w:val="both"/>
      </w:pPr>
      <w:r w:rsidRPr="00CE53FA">
        <w:t>- ломать зеленые насаждения, рвать цветы;</w:t>
      </w:r>
    </w:p>
    <w:p w:rsidR="00A925FC" w:rsidRPr="00CE53FA" w:rsidRDefault="00A925FC" w:rsidP="00A925FC">
      <w:pPr>
        <w:autoSpaceDE w:val="0"/>
        <w:autoSpaceDN w:val="0"/>
        <w:adjustRightInd w:val="0"/>
        <w:ind w:firstLine="540"/>
        <w:jc w:val="both"/>
      </w:pPr>
      <w:r w:rsidRPr="00CE53FA">
        <w:t>- распивать спиртные напитки и находиться в нетрезвом состоянии;</w:t>
      </w:r>
    </w:p>
    <w:p w:rsidR="00A925FC" w:rsidRPr="00CE53FA" w:rsidRDefault="00A925FC" w:rsidP="00A925FC">
      <w:pPr>
        <w:autoSpaceDE w:val="0"/>
        <w:autoSpaceDN w:val="0"/>
        <w:adjustRightInd w:val="0"/>
        <w:ind w:firstLine="540"/>
        <w:jc w:val="both"/>
      </w:pPr>
      <w:r w:rsidRPr="00CE53FA">
        <w:t>- присваивать чужое имущество, производить его перемещение и другие самоуправные действия;</w:t>
      </w:r>
    </w:p>
    <w:p w:rsidR="00A925FC" w:rsidRPr="00CE53FA" w:rsidRDefault="00A925FC" w:rsidP="00A925FC">
      <w:pPr>
        <w:autoSpaceDE w:val="0"/>
        <w:autoSpaceDN w:val="0"/>
        <w:adjustRightInd w:val="0"/>
        <w:ind w:firstLine="540"/>
        <w:jc w:val="both"/>
      </w:pPr>
      <w:r w:rsidRPr="00CE53FA">
        <w:t>- распространять произведения изобразительного искусства, фотографии на которых изображено умершее лицо, без согласия его детей и супруга;</w:t>
      </w:r>
    </w:p>
    <w:p w:rsidR="00A925FC" w:rsidRPr="00CE53FA" w:rsidRDefault="00A925FC" w:rsidP="00A925FC">
      <w:pPr>
        <w:autoSpaceDE w:val="0"/>
        <w:autoSpaceDN w:val="0"/>
        <w:adjustRightInd w:val="0"/>
        <w:ind w:firstLine="540"/>
        <w:jc w:val="both"/>
      </w:pPr>
      <w:r w:rsidRPr="00CE53FA">
        <w:t>- въезжать на территорию кладбища на автомобильном транспорте за исключением инвалидов;</w:t>
      </w:r>
    </w:p>
    <w:p w:rsidR="00A925FC" w:rsidRPr="00CE53FA" w:rsidRDefault="00A925FC" w:rsidP="00A925FC">
      <w:pPr>
        <w:autoSpaceDE w:val="0"/>
        <w:autoSpaceDN w:val="0"/>
        <w:adjustRightInd w:val="0"/>
        <w:ind w:firstLine="540"/>
        <w:jc w:val="both"/>
      </w:pPr>
      <w:r w:rsidRPr="00CE53FA">
        <w:t>- находиться на территории кладбища после его закрытия.</w:t>
      </w:r>
    </w:p>
    <w:p w:rsidR="00A925FC" w:rsidRPr="00CE53FA" w:rsidRDefault="00A925FC" w:rsidP="00A925FC">
      <w:pPr>
        <w:autoSpaceDE w:val="0"/>
        <w:autoSpaceDN w:val="0"/>
        <w:adjustRightInd w:val="0"/>
        <w:ind w:firstLine="540"/>
        <w:jc w:val="both"/>
      </w:pPr>
      <w:r w:rsidRPr="00CE53FA">
        <w:t>5.5. Возникающие имущественные и другие споры между гражданами и специализированной службой по вопросам похоронного дела разрешаются в установленном законодательством порядке.</w:t>
      </w:r>
    </w:p>
    <w:p w:rsidR="00A925FC" w:rsidRPr="00CE53FA" w:rsidRDefault="00A925FC" w:rsidP="00A925FC">
      <w:pPr>
        <w:autoSpaceDE w:val="0"/>
        <w:autoSpaceDN w:val="0"/>
        <w:adjustRightInd w:val="0"/>
        <w:ind w:firstLine="540"/>
        <w:jc w:val="both"/>
      </w:pPr>
      <w:r w:rsidRPr="00CE53FA">
        <w:t>5.6. Данные Правила вывешиваются на видном месте в специализированной службе по вопросам похоронного дела, во всех подведомственных ему объектах, во всех иных объектах, оказывающих ритуальные услуги населению, для всеобщего обозрения.</w:t>
      </w: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jc w:val="center"/>
        <w:outlineLvl w:val="1"/>
      </w:pPr>
      <w:r w:rsidRPr="00CE53FA">
        <w:t>6. Ответственность за нарушение посещения кладбищ</w:t>
      </w: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ind w:firstLine="540"/>
        <w:jc w:val="both"/>
      </w:pPr>
      <w:r w:rsidRPr="00CE53FA">
        <w:t>6.1. Виновные в хищении предметов, находящихся в могиле (в гробе и т.п.) и ритуальных атрибутов на могиле, привлекаются к уголовной ответственности.</w:t>
      </w:r>
    </w:p>
    <w:p w:rsidR="00A925FC" w:rsidRPr="00CE53FA" w:rsidRDefault="00A925FC" w:rsidP="00A925FC">
      <w:pPr>
        <w:autoSpaceDE w:val="0"/>
        <w:autoSpaceDN w:val="0"/>
        <w:adjustRightInd w:val="0"/>
        <w:ind w:firstLine="540"/>
        <w:jc w:val="both"/>
      </w:pPr>
      <w:r w:rsidRPr="00CE53FA">
        <w:t>6.2. В случае нарушений посетителями положений настоящих Правил, они подвергаются административным взысканиям или денежным штрафам в установленном порядке.</w:t>
      </w:r>
    </w:p>
    <w:p w:rsidR="00A925FC" w:rsidRPr="00CE53FA" w:rsidRDefault="00A925FC" w:rsidP="00A925FC">
      <w:pPr>
        <w:autoSpaceDE w:val="0"/>
        <w:autoSpaceDN w:val="0"/>
        <w:adjustRightInd w:val="0"/>
        <w:ind w:firstLine="540"/>
      </w:pPr>
    </w:p>
    <w:p w:rsidR="00A925FC" w:rsidRPr="00CE53FA" w:rsidRDefault="00A925FC" w:rsidP="00A925FC">
      <w:pPr>
        <w:autoSpaceDE w:val="0"/>
        <w:autoSpaceDN w:val="0"/>
        <w:adjustRightInd w:val="0"/>
        <w:ind w:firstLine="540"/>
      </w:pPr>
    </w:p>
    <w:p w:rsidR="00A925FC" w:rsidRPr="00CE53FA" w:rsidRDefault="00A925FC" w:rsidP="00A925FC">
      <w:pPr>
        <w:autoSpaceDE w:val="0"/>
        <w:autoSpaceDN w:val="0"/>
        <w:adjustRightInd w:val="0"/>
        <w:ind w:firstLine="540"/>
      </w:pPr>
    </w:p>
    <w:p w:rsidR="00A925FC" w:rsidRPr="00CE53FA" w:rsidRDefault="00A925FC" w:rsidP="00A925FC">
      <w:pPr>
        <w:autoSpaceDE w:val="0"/>
        <w:autoSpaceDN w:val="0"/>
        <w:adjustRightInd w:val="0"/>
        <w:ind w:firstLine="540"/>
      </w:pPr>
    </w:p>
    <w:p w:rsidR="00A925FC" w:rsidRPr="00CE53FA" w:rsidRDefault="00A925FC" w:rsidP="00A925FC">
      <w:pPr>
        <w:autoSpaceDE w:val="0"/>
        <w:autoSpaceDN w:val="0"/>
        <w:adjustRightInd w:val="0"/>
        <w:ind w:firstLine="540"/>
      </w:pPr>
    </w:p>
    <w:p w:rsidR="00A925FC" w:rsidRPr="00CE53FA" w:rsidRDefault="00A925FC" w:rsidP="00A925FC">
      <w:pPr>
        <w:autoSpaceDE w:val="0"/>
        <w:autoSpaceDN w:val="0"/>
        <w:adjustRightInd w:val="0"/>
        <w:ind w:firstLine="540"/>
      </w:pPr>
    </w:p>
    <w:p w:rsidR="00A925FC" w:rsidRPr="00CE53FA" w:rsidRDefault="00A925FC" w:rsidP="00A925FC">
      <w:pPr>
        <w:autoSpaceDE w:val="0"/>
        <w:autoSpaceDN w:val="0"/>
        <w:adjustRightInd w:val="0"/>
        <w:ind w:firstLine="540"/>
        <w:jc w:val="right"/>
      </w:pPr>
      <w:r>
        <w:br w:type="page"/>
      </w:r>
      <w:r w:rsidRPr="00CE53FA">
        <w:lastRenderedPageBreak/>
        <w:t>Приложение 3</w:t>
      </w:r>
    </w:p>
    <w:p w:rsidR="00A925FC" w:rsidRPr="00CE53FA" w:rsidRDefault="00A925FC" w:rsidP="00A925FC">
      <w:pPr>
        <w:autoSpaceDE w:val="0"/>
        <w:autoSpaceDN w:val="0"/>
        <w:adjustRightInd w:val="0"/>
        <w:jc w:val="right"/>
      </w:pPr>
      <w:r w:rsidRPr="00CE53FA">
        <w:t>Утверждено</w:t>
      </w:r>
    </w:p>
    <w:p w:rsidR="00A925FC" w:rsidRPr="00CE53FA" w:rsidRDefault="00A925FC" w:rsidP="00A925FC">
      <w:pPr>
        <w:autoSpaceDE w:val="0"/>
        <w:autoSpaceDN w:val="0"/>
        <w:adjustRightInd w:val="0"/>
        <w:jc w:val="right"/>
      </w:pPr>
      <w:r w:rsidRPr="00CE53FA">
        <w:t>Постановлением</w:t>
      </w:r>
    </w:p>
    <w:p w:rsidR="00A925FC" w:rsidRPr="00CE53FA" w:rsidRDefault="00A925FC" w:rsidP="00A925FC">
      <w:pPr>
        <w:autoSpaceDE w:val="0"/>
        <w:autoSpaceDN w:val="0"/>
        <w:adjustRightInd w:val="0"/>
        <w:jc w:val="right"/>
      </w:pPr>
      <w:r w:rsidRPr="00CE53FA">
        <w:t>Администрации сельского поселения «Курумкан»</w:t>
      </w:r>
    </w:p>
    <w:p w:rsidR="00A925FC" w:rsidRPr="00CE53FA" w:rsidRDefault="00A925FC" w:rsidP="00A925FC">
      <w:pPr>
        <w:autoSpaceDE w:val="0"/>
        <w:autoSpaceDN w:val="0"/>
        <w:adjustRightInd w:val="0"/>
        <w:jc w:val="right"/>
      </w:pPr>
      <w:r>
        <w:t xml:space="preserve">от « 26 » января </w:t>
      </w:r>
      <w:r w:rsidRPr="00CE53FA">
        <w:t>20</w:t>
      </w:r>
      <w:r>
        <w:t>21 г.</w:t>
      </w:r>
      <w:r w:rsidRPr="00CE53FA">
        <w:t xml:space="preserve"> </w:t>
      </w:r>
      <w:r>
        <w:t>№ 05</w:t>
      </w:r>
    </w:p>
    <w:p w:rsidR="00A925FC" w:rsidRPr="00CE53FA" w:rsidRDefault="00A925FC" w:rsidP="00A925FC">
      <w:pPr>
        <w:autoSpaceDE w:val="0"/>
        <w:autoSpaceDN w:val="0"/>
        <w:adjustRightInd w:val="0"/>
        <w:ind w:firstLine="540"/>
      </w:pPr>
    </w:p>
    <w:p w:rsidR="00A925FC" w:rsidRPr="00CE53FA" w:rsidRDefault="00A925FC" w:rsidP="00A925FC">
      <w:pPr>
        <w:pStyle w:val="ConsPlusTitle"/>
        <w:widowControl/>
        <w:jc w:val="center"/>
        <w:rPr>
          <w:rFonts w:ascii="Times New Roman" w:hAnsi="Times New Roman" w:cs="Times New Roman"/>
        </w:rPr>
      </w:pPr>
      <w:r w:rsidRPr="00CE53FA">
        <w:rPr>
          <w:rFonts w:ascii="Times New Roman" w:hAnsi="Times New Roman" w:cs="Times New Roman"/>
        </w:rPr>
        <w:t>ТРЕБОВАНИЯ К КАЧЕСТВУ ГАРАНТИРОВАННОГО ПЕРЕЧНЯ УСЛУГ,</w:t>
      </w:r>
    </w:p>
    <w:p w:rsidR="00A925FC" w:rsidRPr="00CE53FA" w:rsidRDefault="00A925FC" w:rsidP="00A925FC">
      <w:pPr>
        <w:pStyle w:val="ConsPlusTitle"/>
        <w:widowControl/>
        <w:jc w:val="center"/>
        <w:rPr>
          <w:rFonts w:ascii="Times New Roman" w:hAnsi="Times New Roman" w:cs="Times New Roman"/>
        </w:rPr>
      </w:pPr>
      <w:proofErr w:type="gramStart"/>
      <w:r w:rsidRPr="00CE53FA">
        <w:rPr>
          <w:rFonts w:ascii="Times New Roman" w:hAnsi="Times New Roman" w:cs="Times New Roman"/>
        </w:rPr>
        <w:t>ОКАЗЫВАЕМОГО</w:t>
      </w:r>
      <w:proofErr w:type="gramEnd"/>
      <w:r w:rsidRPr="00CE53FA">
        <w:rPr>
          <w:rFonts w:ascii="Times New Roman" w:hAnsi="Times New Roman" w:cs="Times New Roman"/>
        </w:rPr>
        <w:t xml:space="preserve"> СУПРУГУ, БЛИЗКИМ РОДСТВЕННИКАМ, ИНЫМ</w:t>
      </w:r>
    </w:p>
    <w:p w:rsidR="00A925FC" w:rsidRPr="00CE53FA" w:rsidRDefault="00A925FC" w:rsidP="00A925FC">
      <w:pPr>
        <w:pStyle w:val="ConsPlusTitle"/>
        <w:widowControl/>
        <w:jc w:val="center"/>
        <w:rPr>
          <w:rFonts w:ascii="Times New Roman" w:hAnsi="Times New Roman" w:cs="Times New Roman"/>
        </w:rPr>
      </w:pPr>
      <w:r w:rsidRPr="00CE53FA">
        <w:rPr>
          <w:rFonts w:ascii="Times New Roman" w:hAnsi="Times New Roman" w:cs="Times New Roman"/>
        </w:rPr>
        <w:t xml:space="preserve">РОДСТВЕННИКАМ, ЗАКОННОМУ ПРЕДСТАВИТЕЛЮ </w:t>
      </w:r>
      <w:proofErr w:type="gramStart"/>
      <w:r w:rsidRPr="00CE53FA">
        <w:rPr>
          <w:rFonts w:ascii="Times New Roman" w:hAnsi="Times New Roman" w:cs="Times New Roman"/>
        </w:rPr>
        <w:t>УМЕРШЕГО</w:t>
      </w:r>
      <w:proofErr w:type="gramEnd"/>
      <w:r w:rsidRPr="00CE53FA">
        <w:rPr>
          <w:rFonts w:ascii="Times New Roman" w:hAnsi="Times New Roman" w:cs="Times New Roman"/>
        </w:rPr>
        <w:t xml:space="preserve"> ИЛИ ИНОМУ</w:t>
      </w:r>
    </w:p>
    <w:p w:rsidR="00A925FC" w:rsidRPr="00CE53FA" w:rsidRDefault="00A925FC" w:rsidP="00A925FC">
      <w:pPr>
        <w:pStyle w:val="ConsPlusTitle"/>
        <w:widowControl/>
        <w:jc w:val="center"/>
        <w:rPr>
          <w:rFonts w:ascii="Times New Roman" w:hAnsi="Times New Roman" w:cs="Times New Roman"/>
        </w:rPr>
      </w:pPr>
      <w:r w:rsidRPr="00CE53FA">
        <w:rPr>
          <w:rFonts w:ascii="Times New Roman" w:hAnsi="Times New Roman" w:cs="Times New Roman"/>
        </w:rPr>
        <w:t>ЛИЦУ, ВЗЯВШЕМУ НА СЕБЯ ОБЯЗАННОСТЬ ОСУЩЕСТВИТЬ ПОГРЕБЕНИЕ</w:t>
      </w:r>
    </w:p>
    <w:p w:rsidR="00A925FC" w:rsidRPr="00CE53FA" w:rsidRDefault="00A925FC" w:rsidP="00A925FC">
      <w:pPr>
        <w:pStyle w:val="ConsPlusTitle"/>
        <w:widowControl/>
        <w:jc w:val="center"/>
        <w:rPr>
          <w:rFonts w:ascii="Times New Roman" w:hAnsi="Times New Roman" w:cs="Times New Roman"/>
        </w:rPr>
      </w:pPr>
      <w:proofErr w:type="gramStart"/>
      <w:r w:rsidRPr="00CE53FA">
        <w:rPr>
          <w:rFonts w:ascii="Times New Roman" w:hAnsi="Times New Roman" w:cs="Times New Roman"/>
        </w:rPr>
        <w:t>УМЕРШЕГО</w:t>
      </w:r>
      <w:proofErr w:type="gramEnd"/>
    </w:p>
    <w:p w:rsidR="00A925FC" w:rsidRPr="00CE53FA" w:rsidRDefault="00A925FC" w:rsidP="00A925FC">
      <w:pPr>
        <w:autoSpaceDE w:val="0"/>
        <w:autoSpaceDN w:val="0"/>
        <w:adjustRightInd w:val="0"/>
        <w:jc w:val="center"/>
      </w:pPr>
    </w:p>
    <w:tbl>
      <w:tblPr>
        <w:tblW w:w="0" w:type="auto"/>
        <w:jc w:val="center"/>
        <w:tblInd w:w="70" w:type="dxa"/>
        <w:tblLayout w:type="fixed"/>
        <w:tblCellMar>
          <w:left w:w="70" w:type="dxa"/>
          <w:right w:w="70" w:type="dxa"/>
        </w:tblCellMar>
        <w:tblLook w:val="0000"/>
      </w:tblPr>
      <w:tblGrid>
        <w:gridCol w:w="3375"/>
        <w:gridCol w:w="6615"/>
      </w:tblGrid>
      <w:tr w:rsidR="00A925FC" w:rsidRPr="00CE53FA" w:rsidTr="00923590">
        <w:trPr>
          <w:cantSplit/>
          <w:trHeight w:val="360"/>
          <w:jc w:val="center"/>
        </w:trPr>
        <w:tc>
          <w:tcPr>
            <w:tcW w:w="3375" w:type="dxa"/>
            <w:tcBorders>
              <w:top w:val="single" w:sz="6" w:space="0" w:color="auto"/>
              <w:left w:val="single" w:sz="6" w:space="0" w:color="auto"/>
              <w:bottom w:val="single" w:sz="6" w:space="0" w:color="auto"/>
              <w:right w:val="single" w:sz="6" w:space="0" w:color="auto"/>
            </w:tcBorders>
          </w:tcPr>
          <w:p w:rsidR="00A925FC" w:rsidRPr="00CE53FA" w:rsidRDefault="00A925FC" w:rsidP="00923590">
            <w:pPr>
              <w:pStyle w:val="ConsPlusCell"/>
              <w:widowControl/>
              <w:rPr>
                <w:rFonts w:ascii="Times New Roman" w:hAnsi="Times New Roman" w:cs="Times New Roman"/>
                <w:b/>
                <w:sz w:val="22"/>
                <w:szCs w:val="22"/>
              </w:rPr>
            </w:pPr>
            <w:r w:rsidRPr="00CE53FA">
              <w:rPr>
                <w:rFonts w:ascii="Times New Roman" w:hAnsi="Times New Roman" w:cs="Times New Roman"/>
                <w:b/>
                <w:sz w:val="22"/>
                <w:szCs w:val="22"/>
              </w:rPr>
              <w:t xml:space="preserve">Гарантированный перечень услуг по погребению   </w:t>
            </w:r>
          </w:p>
        </w:tc>
        <w:tc>
          <w:tcPr>
            <w:tcW w:w="6615" w:type="dxa"/>
            <w:tcBorders>
              <w:top w:val="single" w:sz="6" w:space="0" w:color="auto"/>
              <w:left w:val="single" w:sz="6" w:space="0" w:color="auto"/>
              <w:bottom w:val="single" w:sz="6" w:space="0" w:color="auto"/>
              <w:right w:val="single" w:sz="6" w:space="0" w:color="auto"/>
            </w:tcBorders>
          </w:tcPr>
          <w:p w:rsidR="00A925FC" w:rsidRPr="00CE53FA" w:rsidRDefault="00A925FC" w:rsidP="00923590">
            <w:pPr>
              <w:pStyle w:val="ConsPlusCell"/>
              <w:widowControl/>
              <w:rPr>
                <w:rFonts w:ascii="Times New Roman" w:hAnsi="Times New Roman" w:cs="Times New Roman"/>
                <w:b/>
                <w:sz w:val="22"/>
                <w:szCs w:val="22"/>
              </w:rPr>
            </w:pPr>
            <w:r w:rsidRPr="00CE53FA">
              <w:rPr>
                <w:rFonts w:ascii="Times New Roman" w:hAnsi="Times New Roman" w:cs="Times New Roman"/>
                <w:b/>
                <w:sz w:val="22"/>
                <w:szCs w:val="22"/>
              </w:rPr>
              <w:t xml:space="preserve">Требования к качеству услуг гарантированного перечня                     </w:t>
            </w:r>
          </w:p>
        </w:tc>
      </w:tr>
      <w:tr w:rsidR="00A925FC" w:rsidRPr="00CE53FA" w:rsidTr="00923590">
        <w:trPr>
          <w:cantSplit/>
          <w:trHeight w:val="360"/>
          <w:jc w:val="center"/>
        </w:trPr>
        <w:tc>
          <w:tcPr>
            <w:tcW w:w="3375" w:type="dxa"/>
            <w:vMerge w:val="restart"/>
            <w:tcBorders>
              <w:top w:val="single" w:sz="6" w:space="0" w:color="auto"/>
              <w:left w:val="single" w:sz="6" w:space="0" w:color="auto"/>
              <w:bottom w:val="nil"/>
              <w:right w:val="single" w:sz="6" w:space="0" w:color="auto"/>
            </w:tcBorders>
          </w:tcPr>
          <w:p w:rsidR="00A925FC" w:rsidRPr="00CE53FA" w:rsidRDefault="00A925FC" w:rsidP="00923590">
            <w:pPr>
              <w:pStyle w:val="ConsPlusCell"/>
              <w:widowControl/>
              <w:rPr>
                <w:rFonts w:ascii="Times New Roman" w:hAnsi="Times New Roman" w:cs="Times New Roman"/>
                <w:sz w:val="22"/>
                <w:szCs w:val="22"/>
              </w:rPr>
            </w:pPr>
            <w:r w:rsidRPr="00CE53FA">
              <w:rPr>
                <w:rFonts w:ascii="Times New Roman" w:hAnsi="Times New Roman" w:cs="Times New Roman"/>
                <w:sz w:val="22"/>
                <w:szCs w:val="22"/>
              </w:rPr>
              <w:t xml:space="preserve">Предоставление и доставка гроба и других предметов, необходимых для погребения          </w:t>
            </w:r>
          </w:p>
        </w:tc>
        <w:tc>
          <w:tcPr>
            <w:tcW w:w="6615" w:type="dxa"/>
            <w:tcBorders>
              <w:top w:val="single" w:sz="6" w:space="0" w:color="auto"/>
              <w:left w:val="single" w:sz="6" w:space="0" w:color="auto"/>
              <w:bottom w:val="single" w:sz="6" w:space="0" w:color="auto"/>
              <w:right w:val="single" w:sz="6" w:space="0" w:color="auto"/>
            </w:tcBorders>
          </w:tcPr>
          <w:p w:rsidR="00A925FC" w:rsidRPr="00CE53FA" w:rsidRDefault="00A925FC" w:rsidP="00923590">
            <w:pPr>
              <w:pStyle w:val="ConsPlusCell"/>
              <w:widowControl/>
              <w:rPr>
                <w:rFonts w:ascii="Times New Roman" w:hAnsi="Times New Roman" w:cs="Times New Roman"/>
                <w:sz w:val="22"/>
                <w:szCs w:val="22"/>
              </w:rPr>
            </w:pPr>
            <w:r w:rsidRPr="00CE53FA">
              <w:rPr>
                <w:rFonts w:ascii="Times New Roman" w:hAnsi="Times New Roman" w:cs="Times New Roman"/>
                <w:sz w:val="22"/>
                <w:szCs w:val="22"/>
              </w:rPr>
              <w:t xml:space="preserve">Предоставление гроба деревянного, строганного, неокрашенного                                   </w:t>
            </w:r>
          </w:p>
        </w:tc>
      </w:tr>
      <w:tr w:rsidR="00A925FC" w:rsidRPr="00CE53FA" w:rsidTr="00923590">
        <w:trPr>
          <w:cantSplit/>
          <w:trHeight w:val="720"/>
          <w:jc w:val="center"/>
        </w:trPr>
        <w:tc>
          <w:tcPr>
            <w:tcW w:w="3375" w:type="dxa"/>
            <w:vMerge/>
            <w:tcBorders>
              <w:top w:val="nil"/>
              <w:left w:val="single" w:sz="6" w:space="0" w:color="auto"/>
              <w:bottom w:val="nil"/>
              <w:right w:val="single" w:sz="6" w:space="0" w:color="auto"/>
            </w:tcBorders>
          </w:tcPr>
          <w:p w:rsidR="00A925FC" w:rsidRPr="00CE53FA" w:rsidRDefault="00A925FC" w:rsidP="00923590">
            <w:pPr>
              <w:pStyle w:val="ConsPlusCell"/>
              <w:widowControl/>
              <w:rPr>
                <w:rFonts w:ascii="Times New Roman" w:hAnsi="Times New Roman" w:cs="Times New Roman"/>
                <w:sz w:val="22"/>
                <w:szCs w:val="22"/>
              </w:rPr>
            </w:pPr>
          </w:p>
        </w:tc>
        <w:tc>
          <w:tcPr>
            <w:tcW w:w="6615" w:type="dxa"/>
            <w:tcBorders>
              <w:top w:val="single" w:sz="6" w:space="0" w:color="auto"/>
              <w:left w:val="single" w:sz="6" w:space="0" w:color="auto"/>
              <w:bottom w:val="single" w:sz="6" w:space="0" w:color="auto"/>
              <w:right w:val="single" w:sz="6" w:space="0" w:color="auto"/>
            </w:tcBorders>
          </w:tcPr>
          <w:p w:rsidR="00A925FC" w:rsidRPr="00CE53FA" w:rsidRDefault="00A925FC" w:rsidP="00923590">
            <w:pPr>
              <w:pStyle w:val="ConsPlusCell"/>
              <w:widowControl/>
              <w:rPr>
                <w:rFonts w:ascii="Times New Roman" w:hAnsi="Times New Roman" w:cs="Times New Roman"/>
                <w:sz w:val="22"/>
                <w:szCs w:val="22"/>
              </w:rPr>
            </w:pPr>
            <w:r w:rsidRPr="00CE53FA">
              <w:rPr>
                <w:rFonts w:ascii="Times New Roman" w:hAnsi="Times New Roman" w:cs="Times New Roman"/>
                <w:sz w:val="22"/>
                <w:szCs w:val="22"/>
              </w:rPr>
              <w:t xml:space="preserve">Предоставление регистрационной таблички, изготовленной из жести, окрашенной, размером 0,1м </w:t>
            </w:r>
            <w:proofErr w:type="spellStart"/>
            <w:r w:rsidRPr="00CE53FA">
              <w:rPr>
                <w:rFonts w:ascii="Times New Roman" w:hAnsi="Times New Roman" w:cs="Times New Roman"/>
                <w:sz w:val="22"/>
                <w:szCs w:val="22"/>
              </w:rPr>
              <w:t>х</w:t>
            </w:r>
            <w:proofErr w:type="spellEnd"/>
            <w:r w:rsidRPr="00CE53FA">
              <w:rPr>
                <w:rFonts w:ascii="Times New Roman" w:hAnsi="Times New Roman" w:cs="Times New Roman"/>
                <w:sz w:val="22"/>
                <w:szCs w:val="22"/>
              </w:rPr>
              <w:t xml:space="preserve"> </w:t>
            </w:r>
            <w:smartTag w:uri="urn:schemas-microsoft-com:office:smarttags" w:element="metricconverter">
              <w:smartTagPr>
                <w:attr w:name="ProductID" w:val="0,1 м"/>
              </w:smartTagPr>
              <w:r w:rsidRPr="00CE53FA">
                <w:rPr>
                  <w:rFonts w:ascii="Times New Roman" w:hAnsi="Times New Roman" w:cs="Times New Roman"/>
                  <w:sz w:val="22"/>
                  <w:szCs w:val="22"/>
                </w:rPr>
                <w:t>0,1 м</w:t>
              </w:r>
            </w:smartTag>
            <w:r w:rsidRPr="00CE53FA">
              <w:rPr>
                <w:rFonts w:ascii="Times New Roman" w:hAnsi="Times New Roman" w:cs="Times New Roman"/>
                <w:sz w:val="22"/>
                <w:szCs w:val="22"/>
              </w:rPr>
              <w:t>, с надписью о данных умершего (фамилия, имя, отчество; дата рождения, дата смерти)</w:t>
            </w:r>
          </w:p>
        </w:tc>
      </w:tr>
      <w:tr w:rsidR="00A925FC" w:rsidRPr="00CE53FA" w:rsidTr="00923590">
        <w:trPr>
          <w:cantSplit/>
          <w:trHeight w:val="600"/>
          <w:jc w:val="center"/>
        </w:trPr>
        <w:tc>
          <w:tcPr>
            <w:tcW w:w="3375" w:type="dxa"/>
            <w:vMerge/>
            <w:tcBorders>
              <w:top w:val="nil"/>
              <w:left w:val="single" w:sz="6" w:space="0" w:color="auto"/>
              <w:bottom w:val="nil"/>
              <w:right w:val="single" w:sz="6" w:space="0" w:color="auto"/>
            </w:tcBorders>
          </w:tcPr>
          <w:p w:rsidR="00A925FC" w:rsidRPr="00CE53FA" w:rsidRDefault="00A925FC" w:rsidP="00923590">
            <w:pPr>
              <w:pStyle w:val="ConsPlusCell"/>
              <w:widowControl/>
              <w:rPr>
                <w:rFonts w:ascii="Times New Roman" w:hAnsi="Times New Roman" w:cs="Times New Roman"/>
                <w:sz w:val="22"/>
                <w:szCs w:val="22"/>
              </w:rPr>
            </w:pPr>
          </w:p>
        </w:tc>
        <w:tc>
          <w:tcPr>
            <w:tcW w:w="6615" w:type="dxa"/>
            <w:tcBorders>
              <w:top w:val="single" w:sz="6" w:space="0" w:color="auto"/>
              <w:left w:val="single" w:sz="6" w:space="0" w:color="auto"/>
              <w:bottom w:val="single" w:sz="6" w:space="0" w:color="auto"/>
              <w:right w:val="single" w:sz="6" w:space="0" w:color="auto"/>
            </w:tcBorders>
          </w:tcPr>
          <w:p w:rsidR="00A925FC" w:rsidRPr="00CE53FA" w:rsidRDefault="00A925FC" w:rsidP="00923590">
            <w:pPr>
              <w:pStyle w:val="ConsPlusCell"/>
              <w:widowControl/>
              <w:jc w:val="both"/>
              <w:rPr>
                <w:rFonts w:ascii="Times New Roman" w:hAnsi="Times New Roman" w:cs="Times New Roman"/>
                <w:sz w:val="22"/>
                <w:szCs w:val="22"/>
              </w:rPr>
            </w:pPr>
            <w:r w:rsidRPr="00CE53FA">
              <w:rPr>
                <w:rFonts w:ascii="Times New Roman" w:hAnsi="Times New Roman" w:cs="Times New Roman"/>
                <w:sz w:val="22"/>
                <w:szCs w:val="22"/>
              </w:rPr>
              <w:t xml:space="preserve">Предоставление регистрационного номера, изготовленного из жести, размером </w:t>
            </w:r>
            <w:smartTag w:uri="urn:schemas-microsoft-com:office:smarttags" w:element="metricconverter">
              <w:smartTagPr>
                <w:attr w:name="ProductID" w:val="50 мм"/>
              </w:smartTagPr>
              <w:r w:rsidRPr="00CE53FA">
                <w:rPr>
                  <w:rFonts w:ascii="Times New Roman" w:hAnsi="Times New Roman" w:cs="Times New Roman"/>
                  <w:sz w:val="22"/>
                  <w:szCs w:val="22"/>
                </w:rPr>
                <w:t>50 мм</w:t>
              </w:r>
            </w:smartTag>
            <w:r w:rsidRPr="00CE53FA">
              <w:rPr>
                <w:rFonts w:ascii="Times New Roman" w:hAnsi="Times New Roman" w:cs="Times New Roman"/>
                <w:sz w:val="22"/>
                <w:szCs w:val="22"/>
              </w:rPr>
              <w:t xml:space="preserve">. </w:t>
            </w:r>
            <w:proofErr w:type="spellStart"/>
            <w:r w:rsidRPr="00CE53FA">
              <w:rPr>
                <w:rFonts w:ascii="Times New Roman" w:hAnsi="Times New Roman" w:cs="Times New Roman"/>
                <w:sz w:val="22"/>
                <w:szCs w:val="22"/>
              </w:rPr>
              <w:t>х</w:t>
            </w:r>
            <w:proofErr w:type="spellEnd"/>
            <w:r w:rsidRPr="00CE53FA">
              <w:rPr>
                <w:rFonts w:ascii="Times New Roman" w:hAnsi="Times New Roman" w:cs="Times New Roman"/>
                <w:sz w:val="22"/>
                <w:szCs w:val="22"/>
              </w:rPr>
              <w:t xml:space="preserve"> </w:t>
            </w:r>
            <w:smartTag w:uri="urn:schemas-microsoft-com:office:smarttags" w:element="metricconverter">
              <w:smartTagPr>
                <w:attr w:name="ProductID" w:val="50 мм"/>
              </w:smartTagPr>
              <w:r w:rsidRPr="00CE53FA">
                <w:rPr>
                  <w:rFonts w:ascii="Times New Roman" w:hAnsi="Times New Roman" w:cs="Times New Roman"/>
                  <w:sz w:val="22"/>
                  <w:szCs w:val="22"/>
                </w:rPr>
                <w:t>50 мм</w:t>
              </w:r>
            </w:smartTag>
            <w:proofErr w:type="gramStart"/>
            <w:r w:rsidRPr="00CE53FA">
              <w:rPr>
                <w:rFonts w:ascii="Times New Roman" w:hAnsi="Times New Roman" w:cs="Times New Roman"/>
                <w:sz w:val="22"/>
                <w:szCs w:val="22"/>
              </w:rPr>
              <w:t xml:space="preserve">., </w:t>
            </w:r>
            <w:proofErr w:type="gramEnd"/>
            <w:r w:rsidRPr="00CE53FA">
              <w:rPr>
                <w:rFonts w:ascii="Times New Roman" w:hAnsi="Times New Roman" w:cs="Times New Roman"/>
                <w:sz w:val="22"/>
                <w:szCs w:val="22"/>
              </w:rPr>
              <w:t xml:space="preserve">на котором выбит регистрационный номер захоронения </w:t>
            </w:r>
          </w:p>
        </w:tc>
      </w:tr>
      <w:tr w:rsidR="00A925FC" w:rsidRPr="00CE53FA" w:rsidTr="00923590">
        <w:trPr>
          <w:cantSplit/>
          <w:trHeight w:val="720"/>
          <w:jc w:val="center"/>
        </w:trPr>
        <w:tc>
          <w:tcPr>
            <w:tcW w:w="3375" w:type="dxa"/>
            <w:vMerge/>
            <w:tcBorders>
              <w:top w:val="nil"/>
              <w:left w:val="single" w:sz="6" w:space="0" w:color="auto"/>
              <w:bottom w:val="single" w:sz="6" w:space="0" w:color="auto"/>
              <w:right w:val="single" w:sz="6" w:space="0" w:color="auto"/>
            </w:tcBorders>
          </w:tcPr>
          <w:p w:rsidR="00A925FC" w:rsidRPr="00CE53FA" w:rsidRDefault="00A925FC" w:rsidP="00923590">
            <w:pPr>
              <w:pStyle w:val="ConsPlusCell"/>
              <w:widowControl/>
              <w:rPr>
                <w:rFonts w:ascii="Times New Roman" w:hAnsi="Times New Roman" w:cs="Times New Roman"/>
                <w:sz w:val="22"/>
                <w:szCs w:val="22"/>
              </w:rPr>
            </w:pPr>
          </w:p>
        </w:tc>
        <w:tc>
          <w:tcPr>
            <w:tcW w:w="6615" w:type="dxa"/>
            <w:tcBorders>
              <w:top w:val="single" w:sz="6" w:space="0" w:color="auto"/>
              <w:left w:val="single" w:sz="6" w:space="0" w:color="auto"/>
              <w:bottom w:val="single" w:sz="6" w:space="0" w:color="auto"/>
              <w:right w:val="single" w:sz="6" w:space="0" w:color="auto"/>
            </w:tcBorders>
          </w:tcPr>
          <w:p w:rsidR="00A925FC" w:rsidRPr="00CE53FA" w:rsidRDefault="00A925FC" w:rsidP="00923590">
            <w:pPr>
              <w:pStyle w:val="ConsPlusCell"/>
              <w:widowControl/>
              <w:rPr>
                <w:rFonts w:ascii="Times New Roman" w:hAnsi="Times New Roman" w:cs="Times New Roman"/>
                <w:sz w:val="22"/>
                <w:szCs w:val="22"/>
              </w:rPr>
            </w:pPr>
            <w:r w:rsidRPr="00CE53FA">
              <w:rPr>
                <w:rFonts w:ascii="Times New Roman" w:hAnsi="Times New Roman" w:cs="Times New Roman"/>
                <w:sz w:val="22"/>
                <w:szCs w:val="22"/>
              </w:rPr>
              <w:t xml:space="preserve">Доставка гроба и других предметов, необходимых для погребения, на автотранспорте от здания специализированной службы по вопросам похоронного дела до места выноса умершего с заездом в место </w:t>
            </w:r>
            <w:proofErr w:type="spellStart"/>
            <w:r w:rsidRPr="00CE53FA">
              <w:rPr>
                <w:rFonts w:ascii="Times New Roman" w:hAnsi="Times New Roman" w:cs="Times New Roman"/>
                <w:sz w:val="22"/>
                <w:szCs w:val="22"/>
              </w:rPr>
              <w:t>предпохоронного</w:t>
            </w:r>
            <w:proofErr w:type="spellEnd"/>
            <w:r w:rsidRPr="00CE53FA">
              <w:rPr>
                <w:rFonts w:ascii="Times New Roman" w:hAnsi="Times New Roman" w:cs="Times New Roman"/>
                <w:sz w:val="22"/>
                <w:szCs w:val="22"/>
              </w:rPr>
              <w:t xml:space="preserve"> содержания      </w:t>
            </w:r>
          </w:p>
        </w:tc>
      </w:tr>
      <w:tr w:rsidR="00A925FC" w:rsidRPr="00CE53FA" w:rsidTr="00923590">
        <w:trPr>
          <w:cantSplit/>
          <w:trHeight w:val="480"/>
          <w:jc w:val="center"/>
        </w:trPr>
        <w:tc>
          <w:tcPr>
            <w:tcW w:w="3375" w:type="dxa"/>
            <w:tcBorders>
              <w:top w:val="single" w:sz="6" w:space="0" w:color="auto"/>
              <w:left w:val="single" w:sz="6" w:space="0" w:color="auto"/>
              <w:bottom w:val="single" w:sz="6" w:space="0" w:color="auto"/>
              <w:right w:val="single" w:sz="6" w:space="0" w:color="auto"/>
            </w:tcBorders>
          </w:tcPr>
          <w:p w:rsidR="00A925FC" w:rsidRPr="00CE53FA" w:rsidRDefault="00A925FC" w:rsidP="00923590">
            <w:pPr>
              <w:pStyle w:val="ConsPlusCell"/>
              <w:widowControl/>
              <w:rPr>
                <w:rFonts w:ascii="Times New Roman" w:hAnsi="Times New Roman" w:cs="Times New Roman"/>
                <w:sz w:val="22"/>
                <w:szCs w:val="22"/>
              </w:rPr>
            </w:pPr>
            <w:r w:rsidRPr="00CE53FA">
              <w:rPr>
                <w:rFonts w:ascii="Times New Roman" w:hAnsi="Times New Roman" w:cs="Times New Roman"/>
                <w:sz w:val="22"/>
                <w:szCs w:val="22"/>
              </w:rPr>
              <w:t xml:space="preserve">Перевозка тела (останков) умершего на кладбище                </w:t>
            </w:r>
          </w:p>
        </w:tc>
        <w:tc>
          <w:tcPr>
            <w:tcW w:w="6615" w:type="dxa"/>
            <w:tcBorders>
              <w:top w:val="single" w:sz="6" w:space="0" w:color="auto"/>
              <w:left w:val="single" w:sz="6" w:space="0" w:color="auto"/>
              <w:bottom w:val="single" w:sz="6" w:space="0" w:color="auto"/>
              <w:right w:val="single" w:sz="6" w:space="0" w:color="auto"/>
            </w:tcBorders>
          </w:tcPr>
          <w:p w:rsidR="00A925FC" w:rsidRPr="00CE53FA" w:rsidRDefault="00A925FC" w:rsidP="00923590">
            <w:pPr>
              <w:pStyle w:val="ConsPlusCell"/>
              <w:widowControl/>
              <w:rPr>
                <w:rFonts w:ascii="Times New Roman" w:hAnsi="Times New Roman" w:cs="Times New Roman"/>
                <w:sz w:val="22"/>
                <w:szCs w:val="22"/>
              </w:rPr>
            </w:pPr>
            <w:r w:rsidRPr="00CE53FA">
              <w:rPr>
                <w:rFonts w:ascii="Times New Roman" w:hAnsi="Times New Roman" w:cs="Times New Roman"/>
                <w:sz w:val="22"/>
                <w:szCs w:val="22"/>
              </w:rPr>
              <w:t xml:space="preserve">Перевозка тела (останков) умершего от места выноса до кладбища                              </w:t>
            </w:r>
          </w:p>
        </w:tc>
      </w:tr>
      <w:tr w:rsidR="00A925FC" w:rsidRPr="00CE53FA" w:rsidTr="00923590">
        <w:trPr>
          <w:cantSplit/>
          <w:trHeight w:val="240"/>
          <w:jc w:val="center"/>
        </w:trPr>
        <w:tc>
          <w:tcPr>
            <w:tcW w:w="3375" w:type="dxa"/>
            <w:tcBorders>
              <w:top w:val="single" w:sz="6" w:space="0" w:color="auto"/>
              <w:left w:val="single" w:sz="6" w:space="0" w:color="auto"/>
              <w:bottom w:val="single" w:sz="6" w:space="0" w:color="auto"/>
              <w:right w:val="single" w:sz="6" w:space="0" w:color="auto"/>
            </w:tcBorders>
          </w:tcPr>
          <w:p w:rsidR="00A925FC" w:rsidRPr="00CE53FA" w:rsidRDefault="00A925FC" w:rsidP="00923590">
            <w:pPr>
              <w:pStyle w:val="ConsPlusCell"/>
              <w:widowControl/>
              <w:rPr>
                <w:rFonts w:ascii="Times New Roman" w:hAnsi="Times New Roman" w:cs="Times New Roman"/>
                <w:sz w:val="22"/>
                <w:szCs w:val="22"/>
              </w:rPr>
            </w:pPr>
            <w:r w:rsidRPr="00CE53FA">
              <w:rPr>
                <w:rFonts w:ascii="Times New Roman" w:hAnsi="Times New Roman" w:cs="Times New Roman"/>
                <w:sz w:val="22"/>
                <w:szCs w:val="22"/>
              </w:rPr>
              <w:t xml:space="preserve">Погребение              </w:t>
            </w:r>
          </w:p>
        </w:tc>
        <w:tc>
          <w:tcPr>
            <w:tcW w:w="6615" w:type="dxa"/>
            <w:tcBorders>
              <w:top w:val="single" w:sz="6" w:space="0" w:color="auto"/>
              <w:left w:val="single" w:sz="6" w:space="0" w:color="auto"/>
              <w:bottom w:val="single" w:sz="6" w:space="0" w:color="auto"/>
              <w:right w:val="single" w:sz="6" w:space="0" w:color="auto"/>
            </w:tcBorders>
          </w:tcPr>
          <w:p w:rsidR="00A925FC" w:rsidRPr="00CE53FA" w:rsidRDefault="00A925FC" w:rsidP="00923590">
            <w:pPr>
              <w:pStyle w:val="ConsPlusCell"/>
              <w:widowControl/>
              <w:rPr>
                <w:rFonts w:ascii="Times New Roman" w:hAnsi="Times New Roman" w:cs="Times New Roman"/>
                <w:sz w:val="22"/>
                <w:szCs w:val="22"/>
              </w:rPr>
            </w:pPr>
            <w:r w:rsidRPr="00CE53FA">
              <w:rPr>
                <w:rFonts w:ascii="Times New Roman" w:hAnsi="Times New Roman" w:cs="Times New Roman"/>
                <w:sz w:val="22"/>
                <w:szCs w:val="22"/>
              </w:rPr>
              <w:t xml:space="preserve">Предоставление могилы; захоронение              </w:t>
            </w:r>
          </w:p>
        </w:tc>
      </w:tr>
    </w:tbl>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ind w:firstLine="540"/>
        <w:jc w:val="both"/>
      </w:pPr>
    </w:p>
    <w:p w:rsidR="00A925FC" w:rsidRPr="00CE53FA" w:rsidRDefault="00A925FC" w:rsidP="00A925FC">
      <w:pPr>
        <w:autoSpaceDE w:val="0"/>
        <w:autoSpaceDN w:val="0"/>
        <w:adjustRightInd w:val="0"/>
        <w:ind w:firstLine="540"/>
        <w:jc w:val="right"/>
      </w:pPr>
      <w:r>
        <w:br w:type="page"/>
      </w:r>
      <w:r w:rsidRPr="00CE53FA">
        <w:lastRenderedPageBreak/>
        <w:t>Приложение 4</w:t>
      </w:r>
    </w:p>
    <w:p w:rsidR="00A925FC" w:rsidRPr="00CE53FA" w:rsidRDefault="00A925FC" w:rsidP="00A925FC">
      <w:pPr>
        <w:autoSpaceDE w:val="0"/>
        <w:autoSpaceDN w:val="0"/>
        <w:adjustRightInd w:val="0"/>
        <w:ind w:firstLine="540"/>
      </w:pPr>
    </w:p>
    <w:p w:rsidR="00A925FC" w:rsidRPr="00CE53FA" w:rsidRDefault="00A925FC" w:rsidP="00A925FC">
      <w:pPr>
        <w:autoSpaceDE w:val="0"/>
        <w:autoSpaceDN w:val="0"/>
        <w:adjustRightInd w:val="0"/>
        <w:jc w:val="right"/>
      </w:pPr>
      <w:r w:rsidRPr="00CE53FA">
        <w:t>Утвержден</w:t>
      </w:r>
    </w:p>
    <w:p w:rsidR="00A925FC" w:rsidRPr="00CE53FA" w:rsidRDefault="00A925FC" w:rsidP="00A925FC">
      <w:pPr>
        <w:autoSpaceDE w:val="0"/>
        <w:autoSpaceDN w:val="0"/>
        <w:adjustRightInd w:val="0"/>
        <w:jc w:val="right"/>
      </w:pPr>
      <w:r w:rsidRPr="00CE53FA">
        <w:t>Постановлением</w:t>
      </w:r>
    </w:p>
    <w:p w:rsidR="00A925FC" w:rsidRPr="00CE53FA" w:rsidRDefault="00A925FC" w:rsidP="00A925FC">
      <w:pPr>
        <w:autoSpaceDE w:val="0"/>
        <w:autoSpaceDN w:val="0"/>
        <w:adjustRightInd w:val="0"/>
        <w:jc w:val="right"/>
      </w:pPr>
      <w:r w:rsidRPr="00CE53FA">
        <w:t>Администрации сельского поселения «Курумкан»</w:t>
      </w:r>
    </w:p>
    <w:p w:rsidR="00A925FC" w:rsidRPr="00CE53FA" w:rsidRDefault="00A925FC" w:rsidP="00A925FC">
      <w:pPr>
        <w:autoSpaceDE w:val="0"/>
        <w:autoSpaceDN w:val="0"/>
        <w:adjustRightInd w:val="0"/>
        <w:jc w:val="right"/>
      </w:pPr>
      <w:r w:rsidRPr="00CE53FA">
        <w:t>от «</w:t>
      </w:r>
      <w:r>
        <w:t xml:space="preserve"> 26 </w:t>
      </w:r>
      <w:r w:rsidRPr="00CE53FA">
        <w:t>»</w:t>
      </w:r>
      <w:r>
        <w:t xml:space="preserve"> января </w:t>
      </w:r>
      <w:r w:rsidRPr="00CE53FA">
        <w:t>20</w:t>
      </w:r>
      <w:r>
        <w:t>21 г.</w:t>
      </w:r>
      <w:r w:rsidRPr="00CE53FA">
        <w:t xml:space="preserve"> N </w:t>
      </w:r>
      <w:r>
        <w:t>05</w:t>
      </w:r>
    </w:p>
    <w:p w:rsidR="00A925FC" w:rsidRPr="00CE53FA" w:rsidRDefault="00A925FC" w:rsidP="00A925FC">
      <w:pPr>
        <w:autoSpaceDE w:val="0"/>
        <w:autoSpaceDN w:val="0"/>
        <w:adjustRightInd w:val="0"/>
        <w:ind w:firstLine="540"/>
      </w:pPr>
    </w:p>
    <w:p w:rsidR="00A925FC" w:rsidRPr="00CE53FA" w:rsidRDefault="00A925FC" w:rsidP="00A925FC">
      <w:pPr>
        <w:pStyle w:val="ConsPlusTitle"/>
        <w:widowControl/>
        <w:jc w:val="center"/>
        <w:rPr>
          <w:rFonts w:ascii="Times New Roman" w:hAnsi="Times New Roman" w:cs="Times New Roman"/>
        </w:rPr>
      </w:pPr>
      <w:r w:rsidRPr="00CE53FA">
        <w:rPr>
          <w:rFonts w:ascii="Times New Roman" w:hAnsi="Times New Roman" w:cs="Times New Roman"/>
        </w:rPr>
        <w:t xml:space="preserve">ТРЕБОВАНИЯ К КАЧЕСТВУ ГАРАНТИРОВАННОГО ПЕРЕЧНЯ УСЛУГ </w:t>
      </w:r>
      <w:proofErr w:type="gramStart"/>
      <w:r w:rsidRPr="00CE53FA">
        <w:rPr>
          <w:rFonts w:ascii="Times New Roman" w:hAnsi="Times New Roman" w:cs="Times New Roman"/>
        </w:rPr>
        <w:t>ПРИ</w:t>
      </w:r>
      <w:proofErr w:type="gramEnd"/>
    </w:p>
    <w:p w:rsidR="00A925FC" w:rsidRPr="00CE53FA" w:rsidRDefault="00A925FC" w:rsidP="00A925FC">
      <w:pPr>
        <w:pStyle w:val="ConsPlusTitle"/>
        <w:widowControl/>
        <w:jc w:val="center"/>
        <w:rPr>
          <w:rFonts w:ascii="Times New Roman" w:hAnsi="Times New Roman" w:cs="Times New Roman"/>
        </w:rPr>
      </w:pPr>
      <w:r w:rsidRPr="00CE53FA">
        <w:rPr>
          <w:rFonts w:ascii="Times New Roman" w:hAnsi="Times New Roman" w:cs="Times New Roman"/>
        </w:rPr>
        <w:t>ПОГРЕБЕНИЮ УМЕРШИХ (ПОГИБШИХ), НЕ ИМЕЮЩИХ СУПРУГА, БЛИЗКИХ</w:t>
      </w:r>
    </w:p>
    <w:p w:rsidR="00A925FC" w:rsidRPr="00CE53FA" w:rsidRDefault="00A925FC" w:rsidP="00A925FC">
      <w:pPr>
        <w:pStyle w:val="ConsPlusTitle"/>
        <w:widowControl/>
        <w:jc w:val="center"/>
        <w:rPr>
          <w:rFonts w:ascii="Times New Roman" w:hAnsi="Times New Roman" w:cs="Times New Roman"/>
        </w:rPr>
      </w:pPr>
      <w:r w:rsidRPr="00CE53FA">
        <w:rPr>
          <w:rFonts w:ascii="Times New Roman" w:hAnsi="Times New Roman" w:cs="Times New Roman"/>
        </w:rPr>
        <w:t xml:space="preserve">РОДСТВЕННИКОВ, ИНЫХ РОДСТВЕННИКОВ ЛИБО </w:t>
      </w:r>
      <w:proofErr w:type="gramStart"/>
      <w:r w:rsidRPr="00CE53FA">
        <w:rPr>
          <w:rFonts w:ascii="Times New Roman" w:hAnsi="Times New Roman" w:cs="Times New Roman"/>
        </w:rPr>
        <w:t>ЗАКОННОГО</w:t>
      </w:r>
      <w:proofErr w:type="gramEnd"/>
    </w:p>
    <w:p w:rsidR="00A925FC" w:rsidRPr="00CE53FA" w:rsidRDefault="00A925FC" w:rsidP="00A925FC">
      <w:pPr>
        <w:pStyle w:val="ConsPlusTitle"/>
        <w:widowControl/>
        <w:jc w:val="center"/>
        <w:rPr>
          <w:rFonts w:ascii="Times New Roman" w:hAnsi="Times New Roman" w:cs="Times New Roman"/>
        </w:rPr>
      </w:pPr>
      <w:r w:rsidRPr="00CE53FA">
        <w:rPr>
          <w:rFonts w:ascii="Times New Roman" w:hAnsi="Times New Roman" w:cs="Times New Roman"/>
        </w:rPr>
        <w:t>ПРЕДСТАВИТЕЛЯ УМЕРШЕГО</w:t>
      </w:r>
    </w:p>
    <w:p w:rsidR="00A925FC" w:rsidRPr="00CE53FA" w:rsidRDefault="00A925FC" w:rsidP="00A925FC">
      <w:pPr>
        <w:autoSpaceDE w:val="0"/>
        <w:autoSpaceDN w:val="0"/>
        <w:adjustRightInd w:val="0"/>
        <w:jc w:val="center"/>
      </w:pPr>
    </w:p>
    <w:p w:rsidR="00A925FC" w:rsidRPr="00CE53FA" w:rsidRDefault="00A925FC" w:rsidP="00A925FC">
      <w:pPr>
        <w:autoSpaceDE w:val="0"/>
        <w:autoSpaceDN w:val="0"/>
        <w:adjustRightInd w:val="0"/>
        <w:ind w:firstLine="540"/>
        <w:jc w:val="both"/>
      </w:pPr>
    </w:p>
    <w:tbl>
      <w:tblPr>
        <w:tblW w:w="0" w:type="auto"/>
        <w:jc w:val="center"/>
        <w:tblInd w:w="70" w:type="dxa"/>
        <w:tblLayout w:type="fixed"/>
        <w:tblCellMar>
          <w:left w:w="70" w:type="dxa"/>
          <w:right w:w="70" w:type="dxa"/>
        </w:tblCellMar>
        <w:tblLook w:val="0000"/>
      </w:tblPr>
      <w:tblGrid>
        <w:gridCol w:w="2160"/>
        <w:gridCol w:w="7830"/>
      </w:tblGrid>
      <w:tr w:rsidR="00A925FC" w:rsidRPr="00CE53FA" w:rsidTr="00923590">
        <w:trPr>
          <w:cantSplit/>
          <w:trHeight w:val="480"/>
          <w:jc w:val="center"/>
        </w:trPr>
        <w:tc>
          <w:tcPr>
            <w:tcW w:w="2160" w:type="dxa"/>
            <w:tcBorders>
              <w:top w:val="single" w:sz="6" w:space="0" w:color="auto"/>
              <w:left w:val="single" w:sz="6" w:space="0" w:color="auto"/>
              <w:bottom w:val="single" w:sz="6" w:space="0" w:color="auto"/>
              <w:right w:val="single" w:sz="6" w:space="0" w:color="auto"/>
            </w:tcBorders>
          </w:tcPr>
          <w:p w:rsidR="00A925FC" w:rsidRPr="00CE53FA" w:rsidRDefault="00A925FC" w:rsidP="00923590">
            <w:pPr>
              <w:pStyle w:val="ConsPlusCell"/>
              <w:widowControl/>
              <w:jc w:val="center"/>
              <w:rPr>
                <w:rFonts w:ascii="Times New Roman" w:hAnsi="Times New Roman" w:cs="Times New Roman"/>
                <w:b/>
                <w:sz w:val="22"/>
                <w:szCs w:val="22"/>
              </w:rPr>
            </w:pPr>
            <w:r w:rsidRPr="00CE53FA">
              <w:rPr>
                <w:rFonts w:ascii="Times New Roman" w:hAnsi="Times New Roman" w:cs="Times New Roman"/>
                <w:b/>
                <w:sz w:val="22"/>
                <w:szCs w:val="22"/>
              </w:rPr>
              <w:t>Гарантированный</w:t>
            </w:r>
            <w:r w:rsidRPr="00CE53FA">
              <w:rPr>
                <w:rFonts w:ascii="Times New Roman" w:hAnsi="Times New Roman" w:cs="Times New Roman"/>
                <w:b/>
                <w:sz w:val="22"/>
                <w:szCs w:val="22"/>
              </w:rPr>
              <w:br/>
              <w:t>перечень услуг</w:t>
            </w:r>
            <w:r w:rsidRPr="00CE53FA">
              <w:rPr>
                <w:rFonts w:ascii="Times New Roman" w:hAnsi="Times New Roman" w:cs="Times New Roman"/>
                <w:b/>
                <w:sz w:val="22"/>
                <w:szCs w:val="22"/>
              </w:rPr>
              <w:br/>
              <w:t>по погребению</w:t>
            </w:r>
          </w:p>
        </w:tc>
        <w:tc>
          <w:tcPr>
            <w:tcW w:w="7830" w:type="dxa"/>
            <w:tcBorders>
              <w:top w:val="single" w:sz="6" w:space="0" w:color="auto"/>
              <w:left w:val="single" w:sz="6" w:space="0" w:color="auto"/>
              <w:bottom w:val="single" w:sz="6" w:space="0" w:color="auto"/>
              <w:right w:val="single" w:sz="6" w:space="0" w:color="auto"/>
            </w:tcBorders>
          </w:tcPr>
          <w:p w:rsidR="00A925FC" w:rsidRPr="00CE53FA" w:rsidRDefault="00A925FC" w:rsidP="00923590">
            <w:pPr>
              <w:pStyle w:val="ConsPlusCell"/>
              <w:widowControl/>
              <w:jc w:val="center"/>
              <w:rPr>
                <w:rFonts w:ascii="Times New Roman" w:hAnsi="Times New Roman" w:cs="Times New Roman"/>
                <w:b/>
                <w:sz w:val="22"/>
                <w:szCs w:val="22"/>
              </w:rPr>
            </w:pPr>
            <w:r w:rsidRPr="00CE53FA">
              <w:rPr>
                <w:rFonts w:ascii="Times New Roman" w:hAnsi="Times New Roman" w:cs="Times New Roman"/>
                <w:b/>
                <w:sz w:val="22"/>
                <w:szCs w:val="22"/>
              </w:rPr>
              <w:t>Требования к качеству услуг гарантированного перечня</w:t>
            </w:r>
          </w:p>
        </w:tc>
      </w:tr>
      <w:tr w:rsidR="00A925FC" w:rsidRPr="00CE53FA" w:rsidTr="00923590">
        <w:trPr>
          <w:cantSplit/>
          <w:trHeight w:val="600"/>
          <w:jc w:val="center"/>
        </w:trPr>
        <w:tc>
          <w:tcPr>
            <w:tcW w:w="2160" w:type="dxa"/>
            <w:tcBorders>
              <w:top w:val="single" w:sz="6" w:space="0" w:color="auto"/>
              <w:left w:val="single" w:sz="6" w:space="0" w:color="auto"/>
              <w:bottom w:val="single" w:sz="6" w:space="0" w:color="auto"/>
              <w:right w:val="single" w:sz="6" w:space="0" w:color="auto"/>
            </w:tcBorders>
          </w:tcPr>
          <w:p w:rsidR="00A925FC" w:rsidRPr="00CE53FA" w:rsidRDefault="00A925FC" w:rsidP="00923590">
            <w:pPr>
              <w:pStyle w:val="ConsPlusCell"/>
              <w:widowControl/>
              <w:rPr>
                <w:rFonts w:ascii="Times New Roman" w:hAnsi="Times New Roman" w:cs="Times New Roman"/>
                <w:sz w:val="22"/>
                <w:szCs w:val="22"/>
              </w:rPr>
            </w:pPr>
            <w:r w:rsidRPr="00CE53FA">
              <w:rPr>
                <w:rFonts w:ascii="Times New Roman" w:hAnsi="Times New Roman" w:cs="Times New Roman"/>
                <w:sz w:val="22"/>
                <w:szCs w:val="22"/>
              </w:rPr>
              <w:t xml:space="preserve">Оформление     </w:t>
            </w:r>
            <w:r w:rsidRPr="00CE53FA">
              <w:rPr>
                <w:rFonts w:ascii="Times New Roman" w:hAnsi="Times New Roman" w:cs="Times New Roman"/>
                <w:sz w:val="22"/>
                <w:szCs w:val="22"/>
              </w:rPr>
              <w:br/>
              <w:t xml:space="preserve">документов,    </w:t>
            </w:r>
            <w:r w:rsidRPr="00CE53FA">
              <w:rPr>
                <w:rFonts w:ascii="Times New Roman" w:hAnsi="Times New Roman" w:cs="Times New Roman"/>
                <w:sz w:val="22"/>
                <w:szCs w:val="22"/>
              </w:rPr>
              <w:br/>
              <w:t>необходимых при</w:t>
            </w:r>
            <w:r w:rsidRPr="00CE53FA">
              <w:rPr>
                <w:rFonts w:ascii="Times New Roman" w:hAnsi="Times New Roman" w:cs="Times New Roman"/>
                <w:sz w:val="22"/>
                <w:szCs w:val="22"/>
              </w:rPr>
              <w:br/>
              <w:t xml:space="preserve">погребении     </w:t>
            </w:r>
          </w:p>
        </w:tc>
        <w:tc>
          <w:tcPr>
            <w:tcW w:w="7830" w:type="dxa"/>
            <w:tcBorders>
              <w:top w:val="single" w:sz="6" w:space="0" w:color="auto"/>
              <w:left w:val="single" w:sz="6" w:space="0" w:color="auto"/>
              <w:bottom w:val="single" w:sz="6" w:space="0" w:color="auto"/>
              <w:right w:val="single" w:sz="6" w:space="0" w:color="auto"/>
            </w:tcBorders>
          </w:tcPr>
          <w:p w:rsidR="00A925FC" w:rsidRPr="00CE53FA" w:rsidRDefault="00A925FC" w:rsidP="00923590">
            <w:pPr>
              <w:pStyle w:val="ConsPlusCell"/>
              <w:widowControl/>
              <w:rPr>
                <w:rFonts w:ascii="Times New Roman" w:hAnsi="Times New Roman" w:cs="Times New Roman"/>
                <w:sz w:val="22"/>
                <w:szCs w:val="22"/>
              </w:rPr>
            </w:pPr>
            <w:r w:rsidRPr="00CE53FA">
              <w:rPr>
                <w:rFonts w:ascii="Times New Roman" w:hAnsi="Times New Roman" w:cs="Times New Roman"/>
                <w:sz w:val="22"/>
                <w:szCs w:val="22"/>
              </w:rPr>
              <w:t xml:space="preserve">Оформление медицинского свидетельства о смерти,          </w:t>
            </w:r>
            <w:r w:rsidRPr="00CE53FA">
              <w:rPr>
                <w:rFonts w:ascii="Times New Roman" w:hAnsi="Times New Roman" w:cs="Times New Roman"/>
                <w:sz w:val="22"/>
                <w:szCs w:val="22"/>
              </w:rPr>
              <w:br/>
              <w:t xml:space="preserve">свидетельства о смерти, справки на получение социального </w:t>
            </w:r>
            <w:r w:rsidRPr="00CE53FA">
              <w:rPr>
                <w:rFonts w:ascii="Times New Roman" w:hAnsi="Times New Roman" w:cs="Times New Roman"/>
                <w:sz w:val="22"/>
                <w:szCs w:val="22"/>
              </w:rPr>
              <w:br/>
              <w:t xml:space="preserve">пособия, удостоверения о захоронении и др. документов,   </w:t>
            </w:r>
            <w:r w:rsidRPr="00CE53FA">
              <w:rPr>
                <w:rFonts w:ascii="Times New Roman" w:hAnsi="Times New Roman" w:cs="Times New Roman"/>
                <w:sz w:val="22"/>
                <w:szCs w:val="22"/>
              </w:rPr>
              <w:br/>
              <w:t xml:space="preserve">необходимых при погребении                               </w:t>
            </w:r>
          </w:p>
        </w:tc>
      </w:tr>
      <w:tr w:rsidR="00A925FC" w:rsidRPr="00CE53FA" w:rsidTr="00923590">
        <w:trPr>
          <w:cantSplit/>
          <w:trHeight w:val="360"/>
          <w:jc w:val="center"/>
        </w:trPr>
        <w:tc>
          <w:tcPr>
            <w:tcW w:w="2160" w:type="dxa"/>
            <w:tcBorders>
              <w:top w:val="single" w:sz="6" w:space="0" w:color="auto"/>
              <w:left w:val="single" w:sz="6" w:space="0" w:color="auto"/>
              <w:bottom w:val="single" w:sz="6" w:space="0" w:color="auto"/>
              <w:right w:val="single" w:sz="6" w:space="0" w:color="auto"/>
            </w:tcBorders>
          </w:tcPr>
          <w:p w:rsidR="00A925FC" w:rsidRPr="00CE53FA" w:rsidRDefault="00A925FC" w:rsidP="00923590">
            <w:pPr>
              <w:pStyle w:val="ConsPlusCell"/>
              <w:widowControl/>
              <w:rPr>
                <w:rFonts w:ascii="Times New Roman" w:hAnsi="Times New Roman" w:cs="Times New Roman"/>
                <w:sz w:val="22"/>
                <w:szCs w:val="22"/>
              </w:rPr>
            </w:pPr>
            <w:r w:rsidRPr="00CE53FA">
              <w:rPr>
                <w:rFonts w:ascii="Times New Roman" w:hAnsi="Times New Roman" w:cs="Times New Roman"/>
                <w:sz w:val="22"/>
                <w:szCs w:val="22"/>
              </w:rPr>
              <w:t xml:space="preserve">Облачение тела </w:t>
            </w:r>
          </w:p>
        </w:tc>
        <w:tc>
          <w:tcPr>
            <w:tcW w:w="7830" w:type="dxa"/>
            <w:tcBorders>
              <w:top w:val="single" w:sz="6" w:space="0" w:color="auto"/>
              <w:left w:val="single" w:sz="6" w:space="0" w:color="auto"/>
              <w:bottom w:val="single" w:sz="6" w:space="0" w:color="auto"/>
              <w:right w:val="single" w:sz="6" w:space="0" w:color="auto"/>
            </w:tcBorders>
          </w:tcPr>
          <w:p w:rsidR="00A925FC" w:rsidRPr="00CE53FA" w:rsidRDefault="00A925FC" w:rsidP="00923590">
            <w:pPr>
              <w:pStyle w:val="ConsPlusCell"/>
              <w:widowControl/>
              <w:rPr>
                <w:rFonts w:ascii="Times New Roman" w:hAnsi="Times New Roman" w:cs="Times New Roman"/>
                <w:sz w:val="22"/>
                <w:szCs w:val="22"/>
              </w:rPr>
            </w:pPr>
            <w:r w:rsidRPr="00CE53FA">
              <w:rPr>
                <w:rFonts w:ascii="Times New Roman" w:hAnsi="Times New Roman" w:cs="Times New Roman"/>
                <w:sz w:val="22"/>
                <w:szCs w:val="22"/>
              </w:rPr>
              <w:t xml:space="preserve">Покрывало из ткани хлопчатобумажной размером от 1 до 2,5 </w:t>
            </w:r>
            <w:r w:rsidRPr="00CE53FA">
              <w:rPr>
                <w:rFonts w:ascii="Times New Roman" w:hAnsi="Times New Roman" w:cs="Times New Roman"/>
                <w:sz w:val="22"/>
                <w:szCs w:val="22"/>
              </w:rPr>
              <w:br/>
              <w:t xml:space="preserve">м; ткань или пленка непромокаемая размером до </w:t>
            </w:r>
            <w:smartTag w:uri="urn:schemas-microsoft-com:office:smarttags" w:element="metricconverter">
              <w:smartTagPr>
                <w:attr w:name="ProductID" w:val="2,5 м"/>
              </w:smartTagPr>
              <w:r w:rsidRPr="00CE53FA">
                <w:rPr>
                  <w:rFonts w:ascii="Times New Roman" w:hAnsi="Times New Roman" w:cs="Times New Roman"/>
                  <w:sz w:val="22"/>
                  <w:szCs w:val="22"/>
                </w:rPr>
                <w:t>2,5 м</w:t>
              </w:r>
            </w:smartTag>
            <w:r w:rsidRPr="00CE53FA">
              <w:rPr>
                <w:rFonts w:ascii="Times New Roman" w:hAnsi="Times New Roman" w:cs="Times New Roman"/>
                <w:sz w:val="22"/>
                <w:szCs w:val="22"/>
              </w:rPr>
              <w:t xml:space="preserve">      </w:t>
            </w:r>
          </w:p>
        </w:tc>
      </w:tr>
      <w:tr w:rsidR="00A925FC" w:rsidRPr="00CE53FA" w:rsidTr="00923590">
        <w:trPr>
          <w:cantSplit/>
          <w:trHeight w:val="360"/>
          <w:jc w:val="center"/>
        </w:trPr>
        <w:tc>
          <w:tcPr>
            <w:tcW w:w="2160" w:type="dxa"/>
            <w:vMerge w:val="restart"/>
            <w:tcBorders>
              <w:top w:val="single" w:sz="6" w:space="0" w:color="auto"/>
              <w:left w:val="single" w:sz="6" w:space="0" w:color="auto"/>
              <w:bottom w:val="nil"/>
              <w:right w:val="single" w:sz="6" w:space="0" w:color="auto"/>
            </w:tcBorders>
          </w:tcPr>
          <w:p w:rsidR="00A925FC" w:rsidRPr="00CE53FA" w:rsidRDefault="00A925FC" w:rsidP="00923590">
            <w:pPr>
              <w:pStyle w:val="ConsPlusCell"/>
              <w:widowControl/>
              <w:rPr>
                <w:rFonts w:ascii="Times New Roman" w:hAnsi="Times New Roman" w:cs="Times New Roman"/>
                <w:sz w:val="22"/>
                <w:szCs w:val="22"/>
              </w:rPr>
            </w:pPr>
            <w:r w:rsidRPr="00CE53FA">
              <w:rPr>
                <w:rFonts w:ascii="Times New Roman" w:hAnsi="Times New Roman" w:cs="Times New Roman"/>
                <w:sz w:val="22"/>
                <w:szCs w:val="22"/>
              </w:rPr>
              <w:t xml:space="preserve">Предоставление </w:t>
            </w:r>
            <w:r w:rsidRPr="00CE53FA">
              <w:rPr>
                <w:rFonts w:ascii="Times New Roman" w:hAnsi="Times New Roman" w:cs="Times New Roman"/>
                <w:sz w:val="22"/>
                <w:szCs w:val="22"/>
              </w:rPr>
              <w:br/>
              <w:t xml:space="preserve">гроба          </w:t>
            </w:r>
          </w:p>
        </w:tc>
        <w:tc>
          <w:tcPr>
            <w:tcW w:w="7830" w:type="dxa"/>
            <w:tcBorders>
              <w:top w:val="single" w:sz="6" w:space="0" w:color="auto"/>
              <w:left w:val="single" w:sz="6" w:space="0" w:color="auto"/>
              <w:bottom w:val="single" w:sz="6" w:space="0" w:color="auto"/>
              <w:right w:val="single" w:sz="6" w:space="0" w:color="auto"/>
            </w:tcBorders>
          </w:tcPr>
          <w:p w:rsidR="00A925FC" w:rsidRPr="00CE53FA" w:rsidRDefault="00A925FC" w:rsidP="00923590">
            <w:pPr>
              <w:pStyle w:val="ConsPlusCell"/>
              <w:widowControl/>
              <w:rPr>
                <w:rFonts w:ascii="Times New Roman" w:hAnsi="Times New Roman" w:cs="Times New Roman"/>
                <w:sz w:val="22"/>
                <w:szCs w:val="22"/>
              </w:rPr>
            </w:pPr>
            <w:r w:rsidRPr="00CE53FA">
              <w:rPr>
                <w:rFonts w:ascii="Times New Roman" w:hAnsi="Times New Roman" w:cs="Times New Roman"/>
                <w:sz w:val="22"/>
                <w:szCs w:val="22"/>
              </w:rPr>
              <w:t xml:space="preserve">Предоставление гроба деревянного, </w:t>
            </w:r>
            <w:proofErr w:type="spellStart"/>
            <w:r w:rsidRPr="00CE53FA">
              <w:rPr>
                <w:rFonts w:ascii="Times New Roman" w:hAnsi="Times New Roman" w:cs="Times New Roman"/>
                <w:sz w:val="22"/>
                <w:szCs w:val="22"/>
              </w:rPr>
              <w:t>нестроганного</w:t>
            </w:r>
            <w:proofErr w:type="spellEnd"/>
            <w:r w:rsidRPr="00CE53FA">
              <w:rPr>
                <w:rFonts w:ascii="Times New Roman" w:hAnsi="Times New Roman" w:cs="Times New Roman"/>
                <w:sz w:val="22"/>
                <w:szCs w:val="22"/>
              </w:rPr>
              <w:t>, неокрашенного</w:t>
            </w:r>
          </w:p>
        </w:tc>
      </w:tr>
      <w:tr w:rsidR="00A925FC" w:rsidRPr="00CE53FA" w:rsidTr="00923590">
        <w:trPr>
          <w:cantSplit/>
          <w:trHeight w:val="600"/>
          <w:jc w:val="center"/>
        </w:trPr>
        <w:tc>
          <w:tcPr>
            <w:tcW w:w="2160" w:type="dxa"/>
            <w:vMerge/>
            <w:tcBorders>
              <w:top w:val="nil"/>
              <w:left w:val="single" w:sz="6" w:space="0" w:color="auto"/>
              <w:bottom w:val="nil"/>
              <w:right w:val="single" w:sz="6" w:space="0" w:color="auto"/>
            </w:tcBorders>
          </w:tcPr>
          <w:p w:rsidR="00A925FC" w:rsidRPr="00CE53FA" w:rsidRDefault="00A925FC" w:rsidP="00923590">
            <w:pPr>
              <w:pStyle w:val="ConsPlusCell"/>
              <w:widowControl/>
              <w:rPr>
                <w:rFonts w:ascii="Times New Roman" w:hAnsi="Times New Roman" w:cs="Times New Roman"/>
                <w:sz w:val="22"/>
                <w:szCs w:val="22"/>
              </w:rPr>
            </w:pPr>
          </w:p>
        </w:tc>
        <w:tc>
          <w:tcPr>
            <w:tcW w:w="7830" w:type="dxa"/>
            <w:tcBorders>
              <w:top w:val="single" w:sz="6" w:space="0" w:color="auto"/>
              <w:left w:val="single" w:sz="6" w:space="0" w:color="auto"/>
              <w:bottom w:val="single" w:sz="6" w:space="0" w:color="auto"/>
              <w:right w:val="single" w:sz="6" w:space="0" w:color="auto"/>
            </w:tcBorders>
          </w:tcPr>
          <w:p w:rsidR="00A925FC" w:rsidRPr="00CE53FA" w:rsidRDefault="00A925FC" w:rsidP="00923590">
            <w:pPr>
              <w:pStyle w:val="ConsPlusCell"/>
              <w:widowControl/>
              <w:rPr>
                <w:rFonts w:ascii="Times New Roman" w:hAnsi="Times New Roman" w:cs="Times New Roman"/>
                <w:sz w:val="22"/>
                <w:szCs w:val="22"/>
              </w:rPr>
            </w:pPr>
            <w:r w:rsidRPr="00CE53FA">
              <w:rPr>
                <w:rFonts w:ascii="Times New Roman" w:hAnsi="Times New Roman" w:cs="Times New Roman"/>
                <w:sz w:val="22"/>
                <w:szCs w:val="22"/>
              </w:rPr>
              <w:t>Предоставление регистрационной таблички, изготовленной из</w:t>
            </w:r>
            <w:r w:rsidRPr="00CE53FA">
              <w:rPr>
                <w:rFonts w:ascii="Times New Roman" w:hAnsi="Times New Roman" w:cs="Times New Roman"/>
                <w:sz w:val="22"/>
                <w:szCs w:val="22"/>
              </w:rPr>
              <w:br/>
              <w:t xml:space="preserve">жести, окрашенной, размером </w:t>
            </w:r>
            <w:smartTag w:uri="urn:schemas-microsoft-com:office:smarttags" w:element="metricconverter">
              <w:smartTagPr>
                <w:attr w:name="ProductID" w:val="0,1 м"/>
              </w:smartTagPr>
              <w:r w:rsidRPr="00CE53FA">
                <w:rPr>
                  <w:rFonts w:ascii="Times New Roman" w:hAnsi="Times New Roman" w:cs="Times New Roman"/>
                  <w:sz w:val="22"/>
                  <w:szCs w:val="22"/>
                </w:rPr>
                <w:t>0,1 м</w:t>
              </w:r>
            </w:smartTag>
            <w:r w:rsidRPr="00CE53FA">
              <w:rPr>
                <w:rFonts w:ascii="Times New Roman" w:hAnsi="Times New Roman" w:cs="Times New Roman"/>
                <w:sz w:val="22"/>
                <w:szCs w:val="22"/>
              </w:rPr>
              <w:t xml:space="preserve"> </w:t>
            </w:r>
            <w:proofErr w:type="spellStart"/>
            <w:r w:rsidRPr="00CE53FA">
              <w:rPr>
                <w:rFonts w:ascii="Times New Roman" w:hAnsi="Times New Roman" w:cs="Times New Roman"/>
                <w:sz w:val="22"/>
                <w:szCs w:val="22"/>
              </w:rPr>
              <w:t>х</w:t>
            </w:r>
            <w:proofErr w:type="spellEnd"/>
            <w:r w:rsidRPr="00CE53FA">
              <w:rPr>
                <w:rFonts w:ascii="Times New Roman" w:hAnsi="Times New Roman" w:cs="Times New Roman"/>
                <w:sz w:val="22"/>
                <w:szCs w:val="22"/>
              </w:rPr>
              <w:t xml:space="preserve"> </w:t>
            </w:r>
            <w:smartTag w:uri="urn:schemas-microsoft-com:office:smarttags" w:element="metricconverter">
              <w:smartTagPr>
                <w:attr w:name="ProductID" w:val="0,1 м"/>
              </w:smartTagPr>
              <w:r w:rsidRPr="00CE53FA">
                <w:rPr>
                  <w:rFonts w:ascii="Times New Roman" w:hAnsi="Times New Roman" w:cs="Times New Roman"/>
                  <w:sz w:val="22"/>
                  <w:szCs w:val="22"/>
                </w:rPr>
                <w:t>0,1 м</w:t>
              </w:r>
            </w:smartTag>
            <w:r w:rsidRPr="00CE53FA">
              <w:rPr>
                <w:rFonts w:ascii="Times New Roman" w:hAnsi="Times New Roman" w:cs="Times New Roman"/>
                <w:sz w:val="22"/>
                <w:szCs w:val="22"/>
              </w:rPr>
              <w:t xml:space="preserve">, с надписью о  </w:t>
            </w:r>
            <w:r w:rsidRPr="00CE53FA">
              <w:rPr>
                <w:rFonts w:ascii="Times New Roman" w:hAnsi="Times New Roman" w:cs="Times New Roman"/>
                <w:sz w:val="22"/>
                <w:szCs w:val="22"/>
              </w:rPr>
              <w:br/>
              <w:t xml:space="preserve">данных умершего (фамилия, имя, отчество; дата рождения,  </w:t>
            </w:r>
            <w:r w:rsidRPr="00CE53FA">
              <w:rPr>
                <w:rFonts w:ascii="Times New Roman" w:hAnsi="Times New Roman" w:cs="Times New Roman"/>
                <w:sz w:val="22"/>
                <w:szCs w:val="22"/>
              </w:rPr>
              <w:br/>
              <w:t xml:space="preserve">дата смерти)                                             </w:t>
            </w:r>
          </w:p>
        </w:tc>
      </w:tr>
      <w:tr w:rsidR="00A925FC" w:rsidRPr="00CE53FA" w:rsidTr="00923590">
        <w:trPr>
          <w:cantSplit/>
          <w:trHeight w:val="480"/>
          <w:jc w:val="center"/>
        </w:trPr>
        <w:tc>
          <w:tcPr>
            <w:tcW w:w="2160" w:type="dxa"/>
            <w:vMerge/>
            <w:tcBorders>
              <w:top w:val="nil"/>
              <w:left w:val="single" w:sz="6" w:space="0" w:color="auto"/>
              <w:bottom w:val="nil"/>
              <w:right w:val="single" w:sz="6" w:space="0" w:color="auto"/>
            </w:tcBorders>
          </w:tcPr>
          <w:p w:rsidR="00A925FC" w:rsidRPr="00CE53FA" w:rsidRDefault="00A925FC" w:rsidP="00923590">
            <w:pPr>
              <w:pStyle w:val="ConsPlusCell"/>
              <w:widowControl/>
              <w:rPr>
                <w:rFonts w:ascii="Times New Roman" w:hAnsi="Times New Roman" w:cs="Times New Roman"/>
                <w:sz w:val="22"/>
                <w:szCs w:val="22"/>
              </w:rPr>
            </w:pPr>
          </w:p>
        </w:tc>
        <w:tc>
          <w:tcPr>
            <w:tcW w:w="7830" w:type="dxa"/>
            <w:tcBorders>
              <w:top w:val="single" w:sz="6" w:space="0" w:color="auto"/>
              <w:left w:val="single" w:sz="6" w:space="0" w:color="auto"/>
              <w:bottom w:val="single" w:sz="6" w:space="0" w:color="auto"/>
              <w:right w:val="single" w:sz="6" w:space="0" w:color="auto"/>
            </w:tcBorders>
          </w:tcPr>
          <w:p w:rsidR="00A925FC" w:rsidRPr="00CE53FA" w:rsidRDefault="00A925FC" w:rsidP="00923590">
            <w:pPr>
              <w:pStyle w:val="ConsPlusCell"/>
              <w:widowControl/>
              <w:rPr>
                <w:rFonts w:ascii="Times New Roman" w:hAnsi="Times New Roman" w:cs="Times New Roman"/>
                <w:sz w:val="22"/>
                <w:szCs w:val="22"/>
              </w:rPr>
            </w:pPr>
            <w:r w:rsidRPr="00CE53FA">
              <w:rPr>
                <w:rFonts w:ascii="Times New Roman" w:hAnsi="Times New Roman" w:cs="Times New Roman"/>
                <w:sz w:val="22"/>
                <w:szCs w:val="22"/>
              </w:rPr>
              <w:t>Предоставление регистрационного номера, изготовленного из</w:t>
            </w:r>
            <w:r w:rsidRPr="00CE53FA">
              <w:rPr>
                <w:rFonts w:ascii="Times New Roman" w:hAnsi="Times New Roman" w:cs="Times New Roman"/>
                <w:sz w:val="22"/>
                <w:szCs w:val="22"/>
              </w:rPr>
              <w:br/>
              <w:t xml:space="preserve">жести, размером </w:t>
            </w:r>
            <w:smartTag w:uri="urn:schemas-microsoft-com:office:smarttags" w:element="metricconverter">
              <w:smartTagPr>
                <w:attr w:name="ProductID" w:val="50 мм"/>
              </w:smartTagPr>
              <w:r w:rsidRPr="00CE53FA">
                <w:rPr>
                  <w:rFonts w:ascii="Times New Roman" w:hAnsi="Times New Roman" w:cs="Times New Roman"/>
                  <w:sz w:val="22"/>
                  <w:szCs w:val="22"/>
                </w:rPr>
                <w:t>50 мм</w:t>
              </w:r>
            </w:smartTag>
            <w:r w:rsidRPr="00CE53FA">
              <w:rPr>
                <w:rFonts w:ascii="Times New Roman" w:hAnsi="Times New Roman" w:cs="Times New Roman"/>
                <w:sz w:val="22"/>
                <w:szCs w:val="22"/>
              </w:rPr>
              <w:t xml:space="preserve"> </w:t>
            </w:r>
            <w:proofErr w:type="spellStart"/>
            <w:r w:rsidRPr="00CE53FA">
              <w:rPr>
                <w:rFonts w:ascii="Times New Roman" w:hAnsi="Times New Roman" w:cs="Times New Roman"/>
                <w:sz w:val="22"/>
                <w:szCs w:val="22"/>
              </w:rPr>
              <w:t>х</w:t>
            </w:r>
            <w:proofErr w:type="spellEnd"/>
            <w:r w:rsidRPr="00CE53FA">
              <w:rPr>
                <w:rFonts w:ascii="Times New Roman" w:hAnsi="Times New Roman" w:cs="Times New Roman"/>
                <w:sz w:val="22"/>
                <w:szCs w:val="22"/>
              </w:rPr>
              <w:t xml:space="preserve"> </w:t>
            </w:r>
            <w:smartTag w:uri="urn:schemas-microsoft-com:office:smarttags" w:element="metricconverter">
              <w:smartTagPr>
                <w:attr w:name="ProductID" w:val="50 мм"/>
              </w:smartTagPr>
              <w:r w:rsidRPr="00CE53FA">
                <w:rPr>
                  <w:rFonts w:ascii="Times New Roman" w:hAnsi="Times New Roman" w:cs="Times New Roman"/>
                  <w:sz w:val="22"/>
                  <w:szCs w:val="22"/>
                </w:rPr>
                <w:t>50 мм</w:t>
              </w:r>
            </w:smartTag>
            <w:r w:rsidRPr="00CE53FA">
              <w:rPr>
                <w:rFonts w:ascii="Times New Roman" w:hAnsi="Times New Roman" w:cs="Times New Roman"/>
                <w:sz w:val="22"/>
                <w:szCs w:val="22"/>
              </w:rPr>
              <w:t xml:space="preserve">, на котором выбит          </w:t>
            </w:r>
            <w:r w:rsidRPr="00CE53FA">
              <w:rPr>
                <w:rFonts w:ascii="Times New Roman" w:hAnsi="Times New Roman" w:cs="Times New Roman"/>
                <w:sz w:val="22"/>
                <w:szCs w:val="22"/>
              </w:rPr>
              <w:br/>
              <w:t xml:space="preserve">регистрационный номер захоронения                        </w:t>
            </w:r>
          </w:p>
        </w:tc>
      </w:tr>
      <w:tr w:rsidR="00A925FC" w:rsidRPr="00CE53FA" w:rsidTr="00923590">
        <w:trPr>
          <w:cantSplit/>
          <w:trHeight w:val="360"/>
          <w:jc w:val="center"/>
        </w:trPr>
        <w:tc>
          <w:tcPr>
            <w:tcW w:w="2160" w:type="dxa"/>
            <w:vMerge/>
            <w:tcBorders>
              <w:top w:val="nil"/>
              <w:left w:val="single" w:sz="6" w:space="0" w:color="auto"/>
              <w:bottom w:val="single" w:sz="6" w:space="0" w:color="auto"/>
              <w:right w:val="single" w:sz="6" w:space="0" w:color="auto"/>
            </w:tcBorders>
          </w:tcPr>
          <w:p w:rsidR="00A925FC" w:rsidRPr="00CE53FA" w:rsidRDefault="00A925FC" w:rsidP="00923590">
            <w:pPr>
              <w:pStyle w:val="ConsPlusCell"/>
              <w:widowControl/>
              <w:rPr>
                <w:rFonts w:ascii="Times New Roman" w:hAnsi="Times New Roman" w:cs="Times New Roman"/>
                <w:sz w:val="22"/>
                <w:szCs w:val="22"/>
              </w:rPr>
            </w:pPr>
          </w:p>
        </w:tc>
        <w:tc>
          <w:tcPr>
            <w:tcW w:w="7830" w:type="dxa"/>
            <w:tcBorders>
              <w:top w:val="single" w:sz="6" w:space="0" w:color="auto"/>
              <w:left w:val="single" w:sz="6" w:space="0" w:color="auto"/>
              <w:bottom w:val="single" w:sz="6" w:space="0" w:color="auto"/>
              <w:right w:val="single" w:sz="6" w:space="0" w:color="auto"/>
            </w:tcBorders>
          </w:tcPr>
          <w:p w:rsidR="00A925FC" w:rsidRPr="00CE53FA" w:rsidRDefault="00A925FC" w:rsidP="00923590">
            <w:pPr>
              <w:pStyle w:val="ConsPlusCell"/>
              <w:widowControl/>
              <w:rPr>
                <w:rFonts w:ascii="Times New Roman" w:hAnsi="Times New Roman" w:cs="Times New Roman"/>
                <w:sz w:val="22"/>
                <w:szCs w:val="22"/>
              </w:rPr>
            </w:pPr>
            <w:r w:rsidRPr="00CE53FA">
              <w:rPr>
                <w:rFonts w:ascii="Times New Roman" w:hAnsi="Times New Roman" w:cs="Times New Roman"/>
                <w:sz w:val="22"/>
                <w:szCs w:val="22"/>
              </w:rPr>
              <w:t xml:space="preserve">Предоставление деревянной тумбочки размером </w:t>
            </w:r>
            <w:smartTag w:uri="urn:schemas-microsoft-com:office:smarttags" w:element="metricconverter">
              <w:smartTagPr>
                <w:attr w:name="ProductID" w:val="1,6 м"/>
              </w:smartTagPr>
              <w:r w:rsidRPr="00CE53FA">
                <w:rPr>
                  <w:rFonts w:ascii="Times New Roman" w:hAnsi="Times New Roman" w:cs="Times New Roman"/>
                  <w:sz w:val="22"/>
                  <w:szCs w:val="22"/>
                </w:rPr>
                <w:t>1,6 м</w:t>
              </w:r>
            </w:smartTag>
            <w:r w:rsidRPr="00CE53FA">
              <w:rPr>
                <w:rFonts w:ascii="Times New Roman" w:hAnsi="Times New Roman" w:cs="Times New Roman"/>
                <w:sz w:val="22"/>
                <w:szCs w:val="22"/>
              </w:rPr>
              <w:t xml:space="preserve"> </w:t>
            </w:r>
            <w:proofErr w:type="spellStart"/>
            <w:r w:rsidRPr="00CE53FA">
              <w:rPr>
                <w:rFonts w:ascii="Times New Roman" w:hAnsi="Times New Roman" w:cs="Times New Roman"/>
                <w:sz w:val="22"/>
                <w:szCs w:val="22"/>
              </w:rPr>
              <w:t>х</w:t>
            </w:r>
            <w:proofErr w:type="spellEnd"/>
            <w:r w:rsidRPr="00CE53FA">
              <w:rPr>
                <w:rFonts w:ascii="Times New Roman" w:hAnsi="Times New Roman" w:cs="Times New Roman"/>
                <w:sz w:val="22"/>
                <w:szCs w:val="22"/>
              </w:rPr>
              <w:t xml:space="preserve"> 0,16 </w:t>
            </w:r>
            <w:r w:rsidRPr="00CE53FA">
              <w:rPr>
                <w:rFonts w:ascii="Times New Roman" w:hAnsi="Times New Roman" w:cs="Times New Roman"/>
                <w:sz w:val="22"/>
                <w:szCs w:val="22"/>
              </w:rPr>
              <w:br/>
              <w:t xml:space="preserve">м </w:t>
            </w:r>
            <w:proofErr w:type="spellStart"/>
            <w:r w:rsidRPr="00CE53FA">
              <w:rPr>
                <w:rFonts w:ascii="Times New Roman" w:hAnsi="Times New Roman" w:cs="Times New Roman"/>
                <w:sz w:val="22"/>
                <w:szCs w:val="22"/>
              </w:rPr>
              <w:t>х</w:t>
            </w:r>
            <w:proofErr w:type="spellEnd"/>
            <w:r w:rsidRPr="00CE53FA">
              <w:rPr>
                <w:rFonts w:ascii="Times New Roman" w:hAnsi="Times New Roman" w:cs="Times New Roman"/>
                <w:sz w:val="22"/>
                <w:szCs w:val="22"/>
              </w:rPr>
              <w:t xml:space="preserve"> </w:t>
            </w:r>
            <w:smartTag w:uri="urn:schemas-microsoft-com:office:smarttags" w:element="metricconverter">
              <w:smartTagPr>
                <w:attr w:name="ProductID" w:val="0,11 м"/>
              </w:smartTagPr>
              <w:r w:rsidRPr="00CE53FA">
                <w:rPr>
                  <w:rFonts w:ascii="Times New Roman" w:hAnsi="Times New Roman" w:cs="Times New Roman"/>
                  <w:sz w:val="22"/>
                  <w:szCs w:val="22"/>
                </w:rPr>
                <w:t>0,11 м</w:t>
              </w:r>
            </w:smartTag>
            <w:r w:rsidRPr="00CE53FA">
              <w:rPr>
                <w:rFonts w:ascii="Times New Roman" w:hAnsi="Times New Roman" w:cs="Times New Roman"/>
                <w:sz w:val="22"/>
                <w:szCs w:val="22"/>
              </w:rPr>
              <w:t xml:space="preserve">                                               </w:t>
            </w:r>
          </w:p>
        </w:tc>
      </w:tr>
      <w:tr w:rsidR="00A925FC" w:rsidRPr="00CE53FA" w:rsidTr="00923590">
        <w:trPr>
          <w:cantSplit/>
          <w:trHeight w:val="480"/>
          <w:jc w:val="center"/>
        </w:trPr>
        <w:tc>
          <w:tcPr>
            <w:tcW w:w="2160" w:type="dxa"/>
            <w:tcBorders>
              <w:top w:val="single" w:sz="6" w:space="0" w:color="auto"/>
              <w:left w:val="single" w:sz="6" w:space="0" w:color="auto"/>
              <w:bottom w:val="single" w:sz="6" w:space="0" w:color="auto"/>
              <w:right w:val="single" w:sz="6" w:space="0" w:color="auto"/>
            </w:tcBorders>
          </w:tcPr>
          <w:p w:rsidR="00A925FC" w:rsidRPr="00CE53FA" w:rsidRDefault="00A925FC" w:rsidP="00923590">
            <w:pPr>
              <w:pStyle w:val="ConsPlusCell"/>
              <w:widowControl/>
              <w:rPr>
                <w:rFonts w:ascii="Times New Roman" w:hAnsi="Times New Roman" w:cs="Times New Roman"/>
                <w:sz w:val="22"/>
                <w:szCs w:val="22"/>
              </w:rPr>
            </w:pPr>
            <w:r w:rsidRPr="00CE53FA">
              <w:rPr>
                <w:rFonts w:ascii="Times New Roman" w:hAnsi="Times New Roman" w:cs="Times New Roman"/>
                <w:sz w:val="22"/>
                <w:szCs w:val="22"/>
              </w:rPr>
              <w:t xml:space="preserve">Перевозка      </w:t>
            </w:r>
            <w:r w:rsidRPr="00CE53FA">
              <w:rPr>
                <w:rFonts w:ascii="Times New Roman" w:hAnsi="Times New Roman" w:cs="Times New Roman"/>
                <w:sz w:val="22"/>
                <w:szCs w:val="22"/>
              </w:rPr>
              <w:br/>
            </w:r>
            <w:proofErr w:type="gramStart"/>
            <w:r w:rsidRPr="00CE53FA">
              <w:rPr>
                <w:rFonts w:ascii="Times New Roman" w:hAnsi="Times New Roman" w:cs="Times New Roman"/>
                <w:sz w:val="22"/>
                <w:szCs w:val="22"/>
              </w:rPr>
              <w:t>умершего</w:t>
            </w:r>
            <w:proofErr w:type="gramEnd"/>
            <w:r w:rsidRPr="00CE53FA">
              <w:rPr>
                <w:rFonts w:ascii="Times New Roman" w:hAnsi="Times New Roman" w:cs="Times New Roman"/>
                <w:sz w:val="22"/>
                <w:szCs w:val="22"/>
              </w:rPr>
              <w:t xml:space="preserve"> на    </w:t>
            </w:r>
            <w:r w:rsidRPr="00CE53FA">
              <w:rPr>
                <w:rFonts w:ascii="Times New Roman" w:hAnsi="Times New Roman" w:cs="Times New Roman"/>
                <w:sz w:val="22"/>
                <w:szCs w:val="22"/>
              </w:rPr>
              <w:br/>
              <w:t xml:space="preserve">кладбище       </w:t>
            </w:r>
          </w:p>
        </w:tc>
        <w:tc>
          <w:tcPr>
            <w:tcW w:w="7830" w:type="dxa"/>
            <w:tcBorders>
              <w:top w:val="single" w:sz="6" w:space="0" w:color="auto"/>
              <w:left w:val="single" w:sz="6" w:space="0" w:color="auto"/>
              <w:bottom w:val="single" w:sz="6" w:space="0" w:color="auto"/>
              <w:right w:val="single" w:sz="6" w:space="0" w:color="auto"/>
            </w:tcBorders>
          </w:tcPr>
          <w:p w:rsidR="00A925FC" w:rsidRPr="00CE53FA" w:rsidRDefault="00A925FC" w:rsidP="00923590">
            <w:pPr>
              <w:pStyle w:val="ConsPlusCell"/>
              <w:widowControl/>
              <w:rPr>
                <w:rFonts w:ascii="Times New Roman" w:hAnsi="Times New Roman" w:cs="Times New Roman"/>
                <w:sz w:val="22"/>
                <w:szCs w:val="22"/>
              </w:rPr>
            </w:pPr>
            <w:r w:rsidRPr="00CE53FA">
              <w:rPr>
                <w:rFonts w:ascii="Times New Roman" w:hAnsi="Times New Roman" w:cs="Times New Roman"/>
                <w:sz w:val="22"/>
                <w:szCs w:val="22"/>
              </w:rPr>
              <w:t xml:space="preserve">Доставка гроба и похоронных принадлежностей в морг (или  </w:t>
            </w:r>
            <w:r w:rsidRPr="00CE53FA">
              <w:rPr>
                <w:rFonts w:ascii="Times New Roman" w:hAnsi="Times New Roman" w:cs="Times New Roman"/>
                <w:sz w:val="22"/>
                <w:szCs w:val="22"/>
              </w:rPr>
              <w:br/>
              <w:t xml:space="preserve">место </w:t>
            </w:r>
            <w:proofErr w:type="spellStart"/>
            <w:r w:rsidRPr="00CE53FA">
              <w:rPr>
                <w:rFonts w:ascii="Times New Roman" w:hAnsi="Times New Roman" w:cs="Times New Roman"/>
                <w:sz w:val="22"/>
                <w:szCs w:val="22"/>
              </w:rPr>
              <w:t>предпохоронного</w:t>
            </w:r>
            <w:proofErr w:type="spellEnd"/>
            <w:r w:rsidRPr="00CE53FA">
              <w:rPr>
                <w:rFonts w:ascii="Times New Roman" w:hAnsi="Times New Roman" w:cs="Times New Roman"/>
                <w:sz w:val="22"/>
                <w:szCs w:val="22"/>
              </w:rPr>
              <w:t xml:space="preserve"> содержания умершего), перевозка    </w:t>
            </w:r>
            <w:r w:rsidRPr="00CE53FA">
              <w:rPr>
                <w:rFonts w:ascii="Times New Roman" w:hAnsi="Times New Roman" w:cs="Times New Roman"/>
                <w:sz w:val="22"/>
                <w:szCs w:val="22"/>
              </w:rPr>
              <w:br/>
              <w:t xml:space="preserve">умершего и похоронных принадлежностей до кладбища        </w:t>
            </w:r>
          </w:p>
        </w:tc>
      </w:tr>
      <w:tr w:rsidR="00A925FC" w:rsidRPr="00CE53FA" w:rsidTr="00923590">
        <w:trPr>
          <w:cantSplit/>
          <w:trHeight w:val="840"/>
          <w:jc w:val="center"/>
        </w:trPr>
        <w:tc>
          <w:tcPr>
            <w:tcW w:w="2160" w:type="dxa"/>
            <w:tcBorders>
              <w:top w:val="single" w:sz="6" w:space="0" w:color="auto"/>
              <w:left w:val="single" w:sz="6" w:space="0" w:color="auto"/>
              <w:bottom w:val="single" w:sz="6" w:space="0" w:color="auto"/>
              <w:right w:val="single" w:sz="6" w:space="0" w:color="auto"/>
            </w:tcBorders>
          </w:tcPr>
          <w:p w:rsidR="00A925FC" w:rsidRPr="00CE53FA" w:rsidRDefault="00A925FC" w:rsidP="00923590">
            <w:pPr>
              <w:pStyle w:val="ConsPlusCell"/>
              <w:widowControl/>
              <w:rPr>
                <w:rFonts w:ascii="Times New Roman" w:hAnsi="Times New Roman" w:cs="Times New Roman"/>
                <w:sz w:val="22"/>
                <w:szCs w:val="22"/>
              </w:rPr>
            </w:pPr>
            <w:r w:rsidRPr="00CE53FA">
              <w:rPr>
                <w:rFonts w:ascii="Times New Roman" w:hAnsi="Times New Roman" w:cs="Times New Roman"/>
                <w:sz w:val="22"/>
                <w:szCs w:val="22"/>
              </w:rPr>
              <w:t xml:space="preserve">Погребение     </w:t>
            </w:r>
          </w:p>
        </w:tc>
        <w:tc>
          <w:tcPr>
            <w:tcW w:w="7830" w:type="dxa"/>
            <w:tcBorders>
              <w:top w:val="single" w:sz="6" w:space="0" w:color="auto"/>
              <w:left w:val="single" w:sz="6" w:space="0" w:color="auto"/>
              <w:bottom w:val="single" w:sz="6" w:space="0" w:color="auto"/>
              <w:right w:val="single" w:sz="6" w:space="0" w:color="auto"/>
            </w:tcBorders>
          </w:tcPr>
          <w:p w:rsidR="00A925FC" w:rsidRPr="00CE53FA" w:rsidRDefault="00A925FC" w:rsidP="00923590">
            <w:pPr>
              <w:pStyle w:val="ConsPlusCell"/>
              <w:widowControl/>
              <w:rPr>
                <w:rFonts w:ascii="Times New Roman" w:hAnsi="Times New Roman" w:cs="Times New Roman"/>
                <w:sz w:val="22"/>
                <w:szCs w:val="22"/>
              </w:rPr>
            </w:pPr>
            <w:r w:rsidRPr="00CE53FA">
              <w:rPr>
                <w:rFonts w:ascii="Times New Roman" w:hAnsi="Times New Roman" w:cs="Times New Roman"/>
                <w:sz w:val="22"/>
                <w:szCs w:val="22"/>
              </w:rPr>
              <w:t xml:space="preserve">На кладбище: предоставление могилы; доставка гроба с     </w:t>
            </w:r>
            <w:r w:rsidRPr="00CE53FA">
              <w:rPr>
                <w:rFonts w:ascii="Times New Roman" w:hAnsi="Times New Roman" w:cs="Times New Roman"/>
                <w:sz w:val="22"/>
                <w:szCs w:val="22"/>
              </w:rPr>
              <w:br/>
              <w:t xml:space="preserve">телом и похоронных принадлежностей до места захоронения  </w:t>
            </w:r>
            <w:r w:rsidRPr="00CE53FA">
              <w:rPr>
                <w:rFonts w:ascii="Times New Roman" w:hAnsi="Times New Roman" w:cs="Times New Roman"/>
                <w:sz w:val="22"/>
                <w:szCs w:val="22"/>
              </w:rPr>
              <w:br/>
              <w:t xml:space="preserve">на транспорте, при невозможности - подноска на руках;    </w:t>
            </w:r>
            <w:r w:rsidRPr="00CE53FA">
              <w:rPr>
                <w:rFonts w:ascii="Times New Roman" w:hAnsi="Times New Roman" w:cs="Times New Roman"/>
                <w:sz w:val="22"/>
                <w:szCs w:val="22"/>
              </w:rPr>
              <w:br/>
              <w:t xml:space="preserve">опускание гроба с телом в могилу; засыпка землей;        </w:t>
            </w:r>
            <w:r w:rsidRPr="00CE53FA">
              <w:rPr>
                <w:rFonts w:ascii="Times New Roman" w:hAnsi="Times New Roman" w:cs="Times New Roman"/>
                <w:sz w:val="22"/>
                <w:szCs w:val="22"/>
              </w:rPr>
              <w:br/>
              <w:t xml:space="preserve">формирование надмогильного холма; крепление таблички и   </w:t>
            </w:r>
            <w:r w:rsidRPr="00CE53FA">
              <w:rPr>
                <w:rFonts w:ascii="Times New Roman" w:hAnsi="Times New Roman" w:cs="Times New Roman"/>
                <w:sz w:val="22"/>
                <w:szCs w:val="22"/>
              </w:rPr>
              <w:br/>
              <w:t xml:space="preserve">регистрационного номерка на тумбочке; установка тумбочки </w:t>
            </w:r>
          </w:p>
        </w:tc>
      </w:tr>
    </w:tbl>
    <w:p w:rsidR="00A925FC" w:rsidRPr="00CE53FA" w:rsidRDefault="00A925FC" w:rsidP="00A925FC"/>
    <w:p w:rsidR="00EA4C40" w:rsidRDefault="00EA4C40" w:rsidP="00E43E62">
      <w:pPr>
        <w:tabs>
          <w:tab w:val="left" w:pos="3516"/>
        </w:tabs>
        <w:rPr>
          <w:sz w:val="28"/>
          <w:szCs w:val="28"/>
        </w:rPr>
      </w:pPr>
    </w:p>
    <w:p w:rsidR="00EA4C40" w:rsidRDefault="00EA4C40" w:rsidP="00E43E62">
      <w:pPr>
        <w:tabs>
          <w:tab w:val="left" w:pos="3516"/>
        </w:tabs>
        <w:rPr>
          <w:sz w:val="28"/>
          <w:szCs w:val="28"/>
        </w:rPr>
      </w:pPr>
    </w:p>
    <w:p w:rsidR="00EA4C40" w:rsidRDefault="00EA4C40" w:rsidP="00E43E62">
      <w:pPr>
        <w:tabs>
          <w:tab w:val="left" w:pos="3516"/>
        </w:tabs>
        <w:rPr>
          <w:sz w:val="28"/>
          <w:szCs w:val="28"/>
        </w:rPr>
      </w:pPr>
    </w:p>
    <w:p w:rsidR="00EA4C40" w:rsidRDefault="00EA4C40" w:rsidP="00E43E62">
      <w:pPr>
        <w:tabs>
          <w:tab w:val="left" w:pos="3516"/>
        </w:tabs>
        <w:rPr>
          <w:sz w:val="28"/>
          <w:szCs w:val="28"/>
        </w:rPr>
      </w:pPr>
    </w:p>
    <w:p w:rsidR="00EA4C40" w:rsidRDefault="00EA4C40" w:rsidP="00E43E62">
      <w:pPr>
        <w:tabs>
          <w:tab w:val="left" w:pos="3516"/>
        </w:tabs>
        <w:rPr>
          <w:sz w:val="28"/>
          <w:szCs w:val="28"/>
        </w:rPr>
      </w:pPr>
    </w:p>
    <w:p w:rsidR="00EA4C40" w:rsidRDefault="00EA4C40" w:rsidP="00E43E62">
      <w:pPr>
        <w:tabs>
          <w:tab w:val="left" w:pos="3516"/>
        </w:tabs>
        <w:rPr>
          <w:sz w:val="28"/>
          <w:szCs w:val="28"/>
        </w:rPr>
      </w:pPr>
    </w:p>
    <w:p w:rsidR="00EA4C40" w:rsidRDefault="00EA4C40" w:rsidP="00E43E62">
      <w:pPr>
        <w:tabs>
          <w:tab w:val="left" w:pos="3516"/>
        </w:tabs>
        <w:rPr>
          <w:sz w:val="28"/>
          <w:szCs w:val="28"/>
        </w:rPr>
      </w:pPr>
    </w:p>
    <w:p w:rsidR="00EA4C40" w:rsidRDefault="00EA4C40" w:rsidP="00E43E62">
      <w:pPr>
        <w:tabs>
          <w:tab w:val="left" w:pos="3516"/>
        </w:tabs>
        <w:rPr>
          <w:sz w:val="28"/>
          <w:szCs w:val="28"/>
        </w:rPr>
      </w:pPr>
    </w:p>
    <w:p w:rsidR="00EA4C40" w:rsidRDefault="00EA4C40" w:rsidP="00E43E62">
      <w:pPr>
        <w:tabs>
          <w:tab w:val="left" w:pos="3516"/>
        </w:tabs>
        <w:rPr>
          <w:sz w:val="28"/>
          <w:szCs w:val="28"/>
        </w:rPr>
      </w:pPr>
    </w:p>
    <w:p w:rsidR="00EA4C40" w:rsidRDefault="00EA4C40" w:rsidP="00E43E62">
      <w:pPr>
        <w:tabs>
          <w:tab w:val="left" w:pos="3516"/>
        </w:tabs>
        <w:rPr>
          <w:sz w:val="28"/>
          <w:szCs w:val="28"/>
        </w:rPr>
      </w:pPr>
    </w:p>
    <w:p w:rsidR="00EA4C40" w:rsidRDefault="00EA4C40" w:rsidP="00E43E62">
      <w:pPr>
        <w:tabs>
          <w:tab w:val="left" w:pos="3516"/>
        </w:tabs>
        <w:rPr>
          <w:sz w:val="28"/>
          <w:szCs w:val="28"/>
        </w:rPr>
      </w:pPr>
    </w:p>
    <w:p w:rsidR="00EA4C40" w:rsidRDefault="00EA4C40" w:rsidP="00E43E62">
      <w:pPr>
        <w:tabs>
          <w:tab w:val="left" w:pos="3516"/>
        </w:tabs>
        <w:rPr>
          <w:sz w:val="28"/>
          <w:szCs w:val="28"/>
        </w:rPr>
      </w:pPr>
    </w:p>
    <w:p w:rsidR="00EA4C40" w:rsidRDefault="00EA4C40" w:rsidP="00E43E62">
      <w:pPr>
        <w:tabs>
          <w:tab w:val="left" w:pos="3516"/>
        </w:tabs>
        <w:rPr>
          <w:sz w:val="28"/>
          <w:szCs w:val="28"/>
        </w:rPr>
      </w:pPr>
    </w:p>
    <w:p w:rsidR="00EA4C40" w:rsidRDefault="00EA4C40" w:rsidP="00E43E62">
      <w:pPr>
        <w:tabs>
          <w:tab w:val="left" w:pos="3516"/>
        </w:tabs>
        <w:rPr>
          <w:sz w:val="28"/>
          <w:szCs w:val="28"/>
        </w:rPr>
      </w:pPr>
    </w:p>
    <w:p w:rsidR="00EA4C40" w:rsidRDefault="00EA4C40" w:rsidP="00E43E62">
      <w:pPr>
        <w:tabs>
          <w:tab w:val="left" w:pos="3516"/>
        </w:tabs>
        <w:rPr>
          <w:sz w:val="28"/>
          <w:szCs w:val="28"/>
        </w:rPr>
      </w:pPr>
    </w:p>
    <w:p w:rsidR="00EA4C40" w:rsidRDefault="00EA4C40" w:rsidP="00E43E62">
      <w:pPr>
        <w:tabs>
          <w:tab w:val="left" w:pos="3516"/>
        </w:tabs>
        <w:rPr>
          <w:sz w:val="28"/>
          <w:szCs w:val="28"/>
        </w:rPr>
      </w:pPr>
    </w:p>
    <w:p w:rsidR="00EA4C40" w:rsidRDefault="00EA4C40" w:rsidP="00E43E62">
      <w:pPr>
        <w:tabs>
          <w:tab w:val="left" w:pos="3516"/>
        </w:tabs>
        <w:rPr>
          <w:sz w:val="28"/>
          <w:szCs w:val="28"/>
        </w:rPr>
      </w:pPr>
    </w:p>
    <w:p w:rsidR="00EA4C40" w:rsidRDefault="00EA4C40" w:rsidP="00E43E62">
      <w:pPr>
        <w:tabs>
          <w:tab w:val="left" w:pos="3516"/>
        </w:tabs>
        <w:rPr>
          <w:sz w:val="28"/>
          <w:szCs w:val="28"/>
        </w:rPr>
      </w:pPr>
    </w:p>
    <w:p w:rsidR="00EA4C40" w:rsidRDefault="00EA4C40" w:rsidP="00E43E62">
      <w:pPr>
        <w:tabs>
          <w:tab w:val="left" w:pos="3516"/>
        </w:tabs>
        <w:rPr>
          <w:sz w:val="28"/>
          <w:szCs w:val="28"/>
        </w:rPr>
      </w:pPr>
    </w:p>
    <w:p w:rsidR="00EA4C40" w:rsidRDefault="00EA4C40" w:rsidP="00E43E62">
      <w:pPr>
        <w:tabs>
          <w:tab w:val="left" w:pos="3516"/>
        </w:tabs>
        <w:rPr>
          <w:sz w:val="28"/>
          <w:szCs w:val="28"/>
        </w:rPr>
      </w:pPr>
    </w:p>
    <w:p w:rsidR="00EA4C40" w:rsidRDefault="00EA4C40" w:rsidP="00E43E62">
      <w:pPr>
        <w:tabs>
          <w:tab w:val="left" w:pos="3516"/>
        </w:tabs>
        <w:rPr>
          <w:sz w:val="28"/>
          <w:szCs w:val="28"/>
        </w:rPr>
      </w:pPr>
    </w:p>
    <w:p w:rsidR="00EA4C40" w:rsidRDefault="00EA4C40" w:rsidP="00E43E62">
      <w:pPr>
        <w:tabs>
          <w:tab w:val="left" w:pos="3516"/>
        </w:tabs>
        <w:rPr>
          <w:sz w:val="28"/>
          <w:szCs w:val="28"/>
        </w:rPr>
      </w:pPr>
    </w:p>
    <w:p w:rsidR="00EA4C40" w:rsidRDefault="00EA4C40" w:rsidP="00E43E62">
      <w:pPr>
        <w:tabs>
          <w:tab w:val="left" w:pos="3516"/>
        </w:tabs>
        <w:rPr>
          <w:sz w:val="28"/>
          <w:szCs w:val="28"/>
        </w:rPr>
      </w:pPr>
    </w:p>
    <w:p w:rsidR="00EA4C40" w:rsidRDefault="00EA4C40" w:rsidP="00E43E62">
      <w:pPr>
        <w:tabs>
          <w:tab w:val="left" w:pos="3516"/>
        </w:tabs>
        <w:rPr>
          <w:sz w:val="28"/>
          <w:szCs w:val="28"/>
        </w:rPr>
      </w:pPr>
    </w:p>
    <w:p w:rsidR="00EA4C40" w:rsidRDefault="00EA4C40" w:rsidP="00E43E62">
      <w:pPr>
        <w:tabs>
          <w:tab w:val="left" w:pos="3516"/>
        </w:tabs>
        <w:rPr>
          <w:sz w:val="28"/>
          <w:szCs w:val="28"/>
        </w:rPr>
      </w:pPr>
    </w:p>
    <w:p w:rsidR="00EA4C40" w:rsidRDefault="00EA4C40" w:rsidP="00E43E62">
      <w:pPr>
        <w:tabs>
          <w:tab w:val="left" w:pos="3516"/>
        </w:tabs>
        <w:rPr>
          <w:sz w:val="28"/>
          <w:szCs w:val="28"/>
        </w:rPr>
      </w:pPr>
    </w:p>
    <w:p w:rsidR="00EA4C40" w:rsidRDefault="00EA4C40" w:rsidP="00E43E62">
      <w:pPr>
        <w:tabs>
          <w:tab w:val="left" w:pos="3516"/>
        </w:tabs>
        <w:rPr>
          <w:sz w:val="28"/>
          <w:szCs w:val="28"/>
        </w:rPr>
      </w:pPr>
    </w:p>
    <w:p w:rsidR="00EA4C40" w:rsidRDefault="00EA4C40" w:rsidP="00E43E62">
      <w:pPr>
        <w:tabs>
          <w:tab w:val="left" w:pos="3516"/>
        </w:tabs>
        <w:rPr>
          <w:sz w:val="28"/>
          <w:szCs w:val="28"/>
        </w:rPr>
      </w:pPr>
    </w:p>
    <w:tbl>
      <w:tblPr>
        <w:tblW w:w="10031" w:type="dxa"/>
        <w:tblInd w:w="-176" w:type="dxa"/>
        <w:tblLook w:val="01E0"/>
      </w:tblPr>
      <w:tblGrid>
        <w:gridCol w:w="4219"/>
        <w:gridCol w:w="1559"/>
        <w:gridCol w:w="4253"/>
      </w:tblGrid>
      <w:tr w:rsidR="00EA4C40" w:rsidRPr="002F2E10" w:rsidTr="00E04D4F">
        <w:tc>
          <w:tcPr>
            <w:tcW w:w="4219" w:type="dxa"/>
            <w:vAlign w:val="center"/>
          </w:tcPr>
          <w:p w:rsidR="00EA4C40" w:rsidRPr="002F2E10" w:rsidRDefault="00EA4C40" w:rsidP="00E04D4F">
            <w:pPr>
              <w:jc w:val="center"/>
              <w:rPr>
                <w:rFonts w:cs="Arial"/>
              </w:rPr>
            </w:pPr>
          </w:p>
        </w:tc>
        <w:tc>
          <w:tcPr>
            <w:tcW w:w="1559" w:type="dxa"/>
          </w:tcPr>
          <w:p w:rsidR="00EA4C40" w:rsidRPr="002F2E10" w:rsidRDefault="00EA4C40" w:rsidP="00E04D4F">
            <w:pPr>
              <w:jc w:val="center"/>
              <w:rPr>
                <w:rFonts w:ascii="Arial" w:hAnsi="Arial" w:cs="Arial"/>
              </w:rPr>
            </w:pPr>
          </w:p>
        </w:tc>
        <w:tc>
          <w:tcPr>
            <w:tcW w:w="4253" w:type="dxa"/>
            <w:vAlign w:val="center"/>
          </w:tcPr>
          <w:p w:rsidR="00EA4C40" w:rsidRPr="002F2E10" w:rsidRDefault="00EA4C40" w:rsidP="00E04D4F">
            <w:pPr>
              <w:jc w:val="center"/>
              <w:rPr>
                <w:rFonts w:ascii="Arial" w:hAnsi="Arial" w:cs="Arial"/>
                <w:sz w:val="24"/>
                <w:szCs w:val="24"/>
              </w:rPr>
            </w:pPr>
          </w:p>
        </w:tc>
      </w:tr>
    </w:tbl>
    <w:p w:rsidR="00EA4C40" w:rsidRPr="00E43E62" w:rsidRDefault="00EA4C40" w:rsidP="00E43E62">
      <w:pPr>
        <w:tabs>
          <w:tab w:val="left" w:pos="3516"/>
        </w:tabs>
        <w:rPr>
          <w:sz w:val="28"/>
          <w:szCs w:val="28"/>
        </w:rPr>
      </w:pPr>
    </w:p>
    <w:sectPr w:rsidR="00EA4C40" w:rsidRPr="00E43E62" w:rsidSect="00F56C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A5D2F"/>
    <w:multiLevelType w:val="hybridMultilevel"/>
    <w:tmpl w:val="8EDE85EA"/>
    <w:lvl w:ilvl="0" w:tplc="A20665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2E700A9"/>
    <w:multiLevelType w:val="hybridMultilevel"/>
    <w:tmpl w:val="90161D20"/>
    <w:lvl w:ilvl="0" w:tplc="89563F9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46707"/>
    <w:rsid w:val="00077BAB"/>
    <w:rsid w:val="000E427E"/>
    <w:rsid w:val="002A3319"/>
    <w:rsid w:val="003406D5"/>
    <w:rsid w:val="00365F9F"/>
    <w:rsid w:val="003D60CE"/>
    <w:rsid w:val="00412264"/>
    <w:rsid w:val="00467FC5"/>
    <w:rsid w:val="004D0450"/>
    <w:rsid w:val="00503C59"/>
    <w:rsid w:val="00531FA4"/>
    <w:rsid w:val="0077322D"/>
    <w:rsid w:val="007E3F4C"/>
    <w:rsid w:val="00805754"/>
    <w:rsid w:val="00831F79"/>
    <w:rsid w:val="008A7C1A"/>
    <w:rsid w:val="008C35A6"/>
    <w:rsid w:val="0092523E"/>
    <w:rsid w:val="009B083B"/>
    <w:rsid w:val="009C2FD9"/>
    <w:rsid w:val="009F3708"/>
    <w:rsid w:val="00A355BE"/>
    <w:rsid w:val="00A925FC"/>
    <w:rsid w:val="00AD3537"/>
    <w:rsid w:val="00B46707"/>
    <w:rsid w:val="00B64CD3"/>
    <w:rsid w:val="00B86531"/>
    <w:rsid w:val="00C75D1D"/>
    <w:rsid w:val="00CC1237"/>
    <w:rsid w:val="00DA6F5E"/>
    <w:rsid w:val="00E43E62"/>
    <w:rsid w:val="00E90387"/>
    <w:rsid w:val="00EA4C40"/>
    <w:rsid w:val="00EB1684"/>
    <w:rsid w:val="00EF48E0"/>
    <w:rsid w:val="00F144D4"/>
    <w:rsid w:val="00F56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70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46707"/>
    <w:pPr>
      <w:keepNext/>
      <w:outlineLvl w:val="1"/>
    </w:pPr>
    <w:rPr>
      <w:rFonts w:ascii="Arial" w:hAnsi="Arial"/>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46707"/>
    <w:rPr>
      <w:rFonts w:ascii="Arial" w:eastAsia="Times New Roman" w:hAnsi="Arial" w:cs="Times New Roman"/>
      <w:b/>
      <w:sz w:val="26"/>
      <w:szCs w:val="20"/>
      <w:lang w:eastAsia="ru-RU"/>
    </w:rPr>
  </w:style>
  <w:style w:type="table" w:styleId="a3">
    <w:name w:val="Table Grid"/>
    <w:basedOn w:val="a1"/>
    <w:uiPriority w:val="59"/>
    <w:rsid w:val="00B46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B46707"/>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styleId="a4">
    <w:name w:val="List Paragraph"/>
    <w:basedOn w:val="a"/>
    <w:uiPriority w:val="34"/>
    <w:qFormat/>
    <w:rsid w:val="00B46707"/>
    <w:pPr>
      <w:ind w:left="720"/>
      <w:contextualSpacing/>
    </w:pPr>
  </w:style>
  <w:style w:type="paragraph" w:styleId="a5">
    <w:name w:val="Balloon Text"/>
    <w:basedOn w:val="a"/>
    <w:link w:val="a6"/>
    <w:uiPriority w:val="99"/>
    <w:semiHidden/>
    <w:unhideWhenUsed/>
    <w:rsid w:val="00B46707"/>
    <w:rPr>
      <w:rFonts w:ascii="Tahoma" w:hAnsi="Tahoma" w:cs="Tahoma"/>
      <w:sz w:val="16"/>
      <w:szCs w:val="16"/>
    </w:rPr>
  </w:style>
  <w:style w:type="character" w:customStyle="1" w:styleId="a6">
    <w:name w:val="Текст выноски Знак"/>
    <w:basedOn w:val="a0"/>
    <w:link w:val="a5"/>
    <w:uiPriority w:val="99"/>
    <w:semiHidden/>
    <w:rsid w:val="00B46707"/>
    <w:rPr>
      <w:rFonts w:ascii="Tahoma" w:eastAsia="Times New Roman" w:hAnsi="Tahoma" w:cs="Tahoma"/>
      <w:sz w:val="16"/>
      <w:szCs w:val="16"/>
      <w:lang w:eastAsia="ru-RU"/>
    </w:rPr>
  </w:style>
  <w:style w:type="paragraph" w:customStyle="1" w:styleId="ConsPlusTitle">
    <w:name w:val="ConsPlusTitle"/>
    <w:uiPriority w:val="99"/>
    <w:rsid w:val="00A925F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A925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7">
    <w:name w:val="Спис_заголовок"/>
    <w:basedOn w:val="a"/>
    <w:next w:val="a8"/>
    <w:rsid w:val="00A925FC"/>
    <w:pPr>
      <w:keepNext/>
      <w:keepLines/>
      <w:tabs>
        <w:tab w:val="left" w:pos="0"/>
      </w:tabs>
      <w:spacing w:before="60" w:after="60"/>
      <w:jc w:val="both"/>
    </w:pPr>
    <w:rPr>
      <w:sz w:val="24"/>
    </w:rPr>
  </w:style>
  <w:style w:type="paragraph" w:styleId="a8">
    <w:name w:val="List"/>
    <w:basedOn w:val="a"/>
    <w:uiPriority w:val="99"/>
    <w:semiHidden/>
    <w:unhideWhenUsed/>
    <w:rsid w:val="00A925FC"/>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20779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3344</Words>
  <Characters>19064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Admkurumkan4</cp:lastModifiedBy>
  <cp:revision>4</cp:revision>
  <cp:lastPrinted>2020-12-22T08:32:00Z</cp:lastPrinted>
  <dcterms:created xsi:type="dcterms:W3CDTF">2021-02-03T01:47:00Z</dcterms:created>
  <dcterms:modified xsi:type="dcterms:W3CDTF">2021-02-03T01:51:00Z</dcterms:modified>
</cp:coreProperties>
</file>